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268"/>
        <w:gridCol w:w="4500"/>
        <w:gridCol w:w="3086"/>
      </w:tblGrid>
      <w:tr w:rsidR="0012721C" w:rsidRPr="005C4E33" w:rsidTr="00402D22">
        <w:tc>
          <w:tcPr>
            <w:tcW w:w="9854" w:type="dxa"/>
            <w:gridSpan w:val="3"/>
            <w:shd w:val="clear" w:color="auto" w:fill="auto"/>
          </w:tcPr>
          <w:p w:rsidR="0012721C" w:rsidRPr="002E6C89" w:rsidRDefault="0012721C" w:rsidP="005C4E33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2E6C89">
              <w:rPr>
                <w:rFonts w:ascii="Arial" w:hAnsi="Arial" w:cs="Arial"/>
                <w:b/>
                <w:lang w:val="ru-RU"/>
              </w:rPr>
              <w:t>АДМИНИСТРАЦИЯ  ШУКАВСКОГО СЕЛЬСКОГО ПОСЕЛЕНИЯ        ВЕРХНЕХАВСКОГО  МУНИЦИПАЛЬНОГО РАЙОНА                          ВОРОНЕЖСКОЙ  ОБЛАСТИ</w:t>
            </w:r>
          </w:p>
        </w:tc>
      </w:tr>
      <w:tr w:rsidR="0012721C" w:rsidRPr="002E6C89" w:rsidTr="00402D22">
        <w:trPr>
          <w:gridBefore w:val="1"/>
          <w:gridAfter w:val="1"/>
          <w:wBefore w:w="2268" w:type="dxa"/>
          <w:wAfter w:w="3086" w:type="dxa"/>
        </w:trPr>
        <w:tc>
          <w:tcPr>
            <w:tcW w:w="4500" w:type="dxa"/>
            <w:shd w:val="clear" w:color="auto" w:fill="auto"/>
          </w:tcPr>
          <w:p w:rsidR="004240B6" w:rsidRPr="002E6C89" w:rsidRDefault="004240B6" w:rsidP="00402D22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12721C" w:rsidRPr="002E6C89" w:rsidRDefault="0012721C" w:rsidP="00402D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E6C89">
              <w:rPr>
                <w:rFonts w:ascii="Arial" w:hAnsi="Arial" w:cs="Arial"/>
                <w:b/>
              </w:rPr>
              <w:t>ПОСТАНОВЛЕНИЕ</w:t>
            </w:r>
          </w:p>
        </w:tc>
      </w:tr>
    </w:tbl>
    <w:p w:rsidR="0012721C" w:rsidRPr="002E6C89" w:rsidRDefault="0012721C" w:rsidP="0012721C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608"/>
      </w:tblGrid>
      <w:tr w:rsidR="0012721C" w:rsidRPr="005C4E33" w:rsidTr="00402D22">
        <w:tc>
          <w:tcPr>
            <w:tcW w:w="4608" w:type="dxa"/>
            <w:shd w:val="clear" w:color="auto" w:fill="auto"/>
          </w:tcPr>
          <w:p w:rsidR="0012721C" w:rsidRPr="002E6C89" w:rsidRDefault="0012721C" w:rsidP="00402D22">
            <w:pPr>
              <w:snapToGrid w:val="0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от  «</w:t>
            </w:r>
            <w:r w:rsidR="000C1B46" w:rsidRPr="002E6C89">
              <w:rPr>
                <w:rFonts w:ascii="Arial" w:hAnsi="Arial" w:cs="Arial"/>
                <w:lang w:val="ru-RU"/>
              </w:rPr>
              <w:t>25</w:t>
            </w:r>
            <w:r w:rsidRPr="002E6C89">
              <w:rPr>
                <w:rFonts w:ascii="Arial" w:hAnsi="Arial" w:cs="Arial"/>
                <w:lang w:val="ru-RU"/>
              </w:rPr>
              <w:t>» декабря 20</w:t>
            </w:r>
            <w:r w:rsidR="000C1B46" w:rsidRPr="002E6C89">
              <w:rPr>
                <w:rFonts w:ascii="Arial" w:hAnsi="Arial" w:cs="Arial"/>
                <w:lang w:val="ru-RU"/>
              </w:rPr>
              <w:t>23</w:t>
            </w:r>
            <w:r w:rsidRPr="002E6C89">
              <w:rPr>
                <w:rFonts w:ascii="Arial" w:hAnsi="Arial" w:cs="Arial"/>
                <w:lang w:val="ru-RU"/>
              </w:rPr>
              <w:t xml:space="preserve"> года  </w:t>
            </w:r>
            <w:r w:rsidRPr="00F33397">
              <w:rPr>
                <w:rFonts w:ascii="Arial" w:hAnsi="Arial" w:cs="Arial"/>
                <w:lang w:val="ru-RU"/>
              </w:rPr>
              <w:t xml:space="preserve">№ </w:t>
            </w:r>
            <w:r w:rsidR="000C3023">
              <w:rPr>
                <w:rFonts w:ascii="Arial" w:hAnsi="Arial" w:cs="Arial"/>
                <w:lang w:val="ru-RU"/>
              </w:rPr>
              <w:t>82</w:t>
            </w:r>
          </w:p>
          <w:p w:rsidR="0012721C" w:rsidRPr="002E6C89" w:rsidRDefault="0012721C" w:rsidP="00402D22">
            <w:pPr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с. </w:t>
            </w:r>
            <w:proofErr w:type="spellStart"/>
            <w:r w:rsidRPr="002E6C89">
              <w:rPr>
                <w:rFonts w:ascii="Arial" w:hAnsi="Arial" w:cs="Arial"/>
                <w:lang w:val="ru-RU"/>
              </w:rPr>
              <w:t>Шукавка</w:t>
            </w:r>
            <w:proofErr w:type="spellEnd"/>
          </w:p>
        </w:tc>
      </w:tr>
    </w:tbl>
    <w:p w:rsidR="0012721C" w:rsidRPr="002E6C89" w:rsidRDefault="0012721C" w:rsidP="0012721C">
      <w:pPr>
        <w:rPr>
          <w:rFonts w:ascii="Arial" w:hAnsi="Arial" w:cs="Arial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968"/>
      </w:tblGrid>
      <w:tr w:rsidR="0012721C" w:rsidRPr="005C4E33" w:rsidTr="00402D22">
        <w:tc>
          <w:tcPr>
            <w:tcW w:w="4968" w:type="dxa"/>
            <w:shd w:val="clear" w:color="auto" w:fill="auto"/>
          </w:tcPr>
          <w:p w:rsidR="0012721C" w:rsidRPr="002E6C89" w:rsidRDefault="0012721C" w:rsidP="00402D22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ascii="Arial" w:eastAsia="Cambria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О внесении изменений постановление администрации </w:t>
            </w:r>
            <w:proofErr w:type="spellStart"/>
            <w:r w:rsidRPr="002E6C89">
              <w:rPr>
                <w:rFonts w:ascii="Arial" w:hAnsi="Arial" w:cs="Arial"/>
                <w:lang w:val="ru-RU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2E6C89">
              <w:rPr>
                <w:rFonts w:ascii="Arial" w:hAnsi="Arial" w:cs="Arial"/>
                <w:lang w:val="ru-RU"/>
              </w:rPr>
              <w:t>Верхнехавского</w:t>
            </w:r>
            <w:proofErr w:type="spellEnd"/>
            <w:r w:rsidRPr="002E6C89">
              <w:rPr>
                <w:rFonts w:ascii="Arial" w:hAnsi="Arial" w:cs="Arial"/>
                <w:lang w:val="ru-RU"/>
              </w:rPr>
              <w:t xml:space="preserve"> муниципального района Воронежской области от 28.12.2015 г. № 62 «Об утверждении муниципальной программы </w:t>
            </w:r>
            <w:proofErr w:type="spellStart"/>
            <w:r w:rsidRPr="002E6C89">
              <w:rPr>
                <w:rFonts w:ascii="Arial" w:hAnsi="Arial" w:cs="Arial"/>
                <w:lang w:val="ru-RU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2E6C89">
              <w:rPr>
                <w:rFonts w:ascii="Arial" w:hAnsi="Arial" w:cs="Arial"/>
                <w:lang w:val="ru-RU"/>
              </w:rPr>
              <w:t>Верхнехавского</w:t>
            </w:r>
            <w:proofErr w:type="spellEnd"/>
            <w:r w:rsidRPr="002E6C89">
              <w:rPr>
                <w:rFonts w:ascii="Arial" w:hAnsi="Arial" w:cs="Arial"/>
                <w:lang w:val="ru-RU"/>
              </w:rPr>
              <w:t xml:space="preserve"> муниципального района «Экономическое развитие и инновационная экономика»</w:t>
            </w:r>
          </w:p>
        </w:tc>
      </w:tr>
    </w:tbl>
    <w:p w:rsidR="0012721C" w:rsidRPr="002E6C89" w:rsidRDefault="0012721C" w:rsidP="0012721C">
      <w:pPr>
        <w:rPr>
          <w:rFonts w:ascii="Arial" w:hAnsi="Arial" w:cs="Arial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88"/>
        <w:gridCol w:w="2520"/>
        <w:gridCol w:w="3780"/>
        <w:gridCol w:w="3266"/>
      </w:tblGrid>
      <w:tr w:rsidR="0012721C" w:rsidRPr="005C4E33" w:rsidTr="00402D22">
        <w:tc>
          <w:tcPr>
            <w:tcW w:w="9854" w:type="dxa"/>
            <w:gridSpan w:val="4"/>
            <w:shd w:val="clear" w:color="auto" w:fill="auto"/>
          </w:tcPr>
          <w:p w:rsidR="008630B3" w:rsidRPr="002E6C89" w:rsidRDefault="0012721C" w:rsidP="00402D22">
            <w:pPr>
              <w:snapToGrid w:val="0"/>
              <w:jc w:val="both"/>
              <w:rPr>
                <w:rFonts w:ascii="Arial" w:eastAsia="Cambria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           </w:t>
            </w:r>
            <w:r w:rsidRPr="002E6C89">
              <w:rPr>
                <w:rFonts w:ascii="Arial" w:eastAsia="Cambria" w:hAnsi="Arial" w:cs="Arial"/>
                <w:lang w:val="ru-RU"/>
              </w:rPr>
              <w:t xml:space="preserve">В соответствии с Бюджетным кодексом Российской Федерации, Федеральным Законом РФ от 06.10.2003 г. №131-ФЗ «Об общих принципах организации местного самоуправления в Российской Федерации», Уставом </w:t>
            </w:r>
            <w:proofErr w:type="spellStart"/>
            <w:r w:rsidRPr="002E6C89">
              <w:rPr>
                <w:rFonts w:ascii="Arial" w:eastAsia="Cambria" w:hAnsi="Arial" w:cs="Arial"/>
                <w:lang w:val="ru-RU"/>
              </w:rPr>
              <w:t>Шукавского</w:t>
            </w:r>
            <w:proofErr w:type="spellEnd"/>
            <w:r w:rsidRPr="002E6C89">
              <w:rPr>
                <w:rFonts w:ascii="Arial" w:eastAsia="Cambria" w:hAnsi="Arial" w:cs="Arial"/>
                <w:lang w:val="ru-RU"/>
              </w:rPr>
              <w:t xml:space="preserve"> сельского поселения </w:t>
            </w:r>
            <w:proofErr w:type="spellStart"/>
            <w:r w:rsidRPr="002E6C89">
              <w:rPr>
                <w:rFonts w:ascii="Arial" w:eastAsia="Cambria" w:hAnsi="Arial" w:cs="Arial"/>
                <w:lang w:val="ru-RU"/>
              </w:rPr>
              <w:t>Верхнехавского</w:t>
            </w:r>
            <w:proofErr w:type="spellEnd"/>
            <w:r w:rsidRPr="002E6C89">
              <w:rPr>
                <w:rFonts w:ascii="Arial" w:eastAsia="Cambria" w:hAnsi="Arial" w:cs="Arial"/>
                <w:lang w:val="ru-RU"/>
              </w:rPr>
              <w:t xml:space="preserve"> муниципального района, постановлением администрации </w:t>
            </w:r>
            <w:proofErr w:type="spellStart"/>
            <w:r w:rsidRPr="002E6C89">
              <w:rPr>
                <w:rFonts w:ascii="Arial" w:eastAsia="Cambria" w:hAnsi="Arial" w:cs="Arial"/>
                <w:lang w:val="ru-RU"/>
              </w:rPr>
              <w:t>Шукавского</w:t>
            </w:r>
            <w:proofErr w:type="spellEnd"/>
            <w:r w:rsidRPr="002E6C89">
              <w:rPr>
                <w:rFonts w:ascii="Arial" w:eastAsia="Cambria" w:hAnsi="Arial" w:cs="Arial"/>
                <w:lang w:val="ru-RU"/>
              </w:rPr>
              <w:t xml:space="preserve"> сельского поселения </w:t>
            </w:r>
            <w:proofErr w:type="spellStart"/>
            <w:r w:rsidRPr="002E6C89">
              <w:rPr>
                <w:rFonts w:ascii="Arial" w:eastAsia="Cambria" w:hAnsi="Arial" w:cs="Arial"/>
                <w:lang w:val="ru-RU"/>
              </w:rPr>
              <w:t>Верхнехавского</w:t>
            </w:r>
            <w:proofErr w:type="spellEnd"/>
            <w:r w:rsidRPr="002E6C89">
              <w:rPr>
                <w:rFonts w:ascii="Arial" w:eastAsia="Cambria" w:hAnsi="Arial" w:cs="Arial"/>
                <w:lang w:val="ru-RU"/>
              </w:rPr>
              <w:t xml:space="preserve"> муниципального района от 28.12.2015г. № 54 «Об утверждении  Порядка разработки, реализации и оценки эффективности муниципальных программ </w:t>
            </w:r>
            <w:proofErr w:type="spellStart"/>
            <w:r w:rsidRPr="002E6C89">
              <w:rPr>
                <w:rFonts w:ascii="Arial" w:eastAsia="Cambria" w:hAnsi="Arial" w:cs="Arial"/>
                <w:lang w:val="ru-RU"/>
              </w:rPr>
              <w:t>Шукавского</w:t>
            </w:r>
            <w:proofErr w:type="spellEnd"/>
            <w:r w:rsidRPr="002E6C89">
              <w:rPr>
                <w:rFonts w:ascii="Arial" w:eastAsia="Cambria" w:hAnsi="Arial" w:cs="Arial"/>
                <w:lang w:val="ru-RU"/>
              </w:rPr>
              <w:t xml:space="preserve"> сельского поселения </w:t>
            </w:r>
            <w:proofErr w:type="spellStart"/>
            <w:r w:rsidRPr="002E6C89">
              <w:rPr>
                <w:rFonts w:ascii="Arial" w:eastAsia="Cambria" w:hAnsi="Arial" w:cs="Arial"/>
                <w:lang w:val="ru-RU"/>
              </w:rPr>
              <w:t>Верхнехавского</w:t>
            </w:r>
            <w:proofErr w:type="spellEnd"/>
            <w:r w:rsidRPr="002E6C89">
              <w:rPr>
                <w:rFonts w:ascii="Arial" w:eastAsia="Cambria" w:hAnsi="Arial" w:cs="Arial"/>
                <w:lang w:val="ru-RU"/>
              </w:rPr>
              <w:t xml:space="preserve"> муниципального района Воронежской области»</w:t>
            </w:r>
            <w:r w:rsidR="004240B6" w:rsidRPr="002E6C89">
              <w:rPr>
                <w:rFonts w:ascii="Arial" w:eastAsia="Cambria" w:hAnsi="Arial" w:cs="Arial"/>
                <w:lang w:val="ru-RU"/>
              </w:rPr>
              <w:t xml:space="preserve">, администрация </w:t>
            </w:r>
            <w:proofErr w:type="spellStart"/>
            <w:r w:rsidR="004240B6" w:rsidRPr="002E6C89">
              <w:rPr>
                <w:rFonts w:ascii="Arial" w:eastAsia="Cambria" w:hAnsi="Arial" w:cs="Arial"/>
                <w:lang w:val="ru-RU"/>
              </w:rPr>
              <w:t>Шукавского</w:t>
            </w:r>
            <w:proofErr w:type="spellEnd"/>
            <w:r w:rsidR="004240B6" w:rsidRPr="002E6C89">
              <w:rPr>
                <w:rFonts w:ascii="Arial" w:eastAsia="Cambria" w:hAnsi="Arial" w:cs="Arial"/>
                <w:lang w:val="ru-RU"/>
              </w:rPr>
              <w:t xml:space="preserve"> сельского поселения</w:t>
            </w:r>
            <w:r w:rsidRPr="002E6C89">
              <w:rPr>
                <w:rFonts w:ascii="Arial" w:eastAsia="Cambria" w:hAnsi="Arial" w:cs="Arial"/>
                <w:lang w:val="ru-RU"/>
              </w:rPr>
              <w:t xml:space="preserve"> </w:t>
            </w:r>
          </w:p>
        </w:tc>
      </w:tr>
      <w:tr w:rsidR="0012721C" w:rsidRPr="002E6C89" w:rsidTr="00402D22">
        <w:trPr>
          <w:gridBefore w:val="2"/>
          <w:gridAfter w:val="1"/>
          <w:wBefore w:w="2808" w:type="dxa"/>
          <w:wAfter w:w="3266" w:type="dxa"/>
        </w:trPr>
        <w:tc>
          <w:tcPr>
            <w:tcW w:w="3780" w:type="dxa"/>
            <w:shd w:val="clear" w:color="auto" w:fill="auto"/>
          </w:tcPr>
          <w:p w:rsidR="0084606C" w:rsidRPr="002E6C89" w:rsidRDefault="004240B6" w:rsidP="008630B3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</w:rPr>
              <w:t>ПОСТАНОВЛЯ</w:t>
            </w:r>
            <w:r w:rsidRPr="002E6C89">
              <w:rPr>
                <w:rFonts w:ascii="Arial" w:hAnsi="Arial" w:cs="Arial"/>
                <w:lang w:val="ru-RU"/>
              </w:rPr>
              <w:t>ЕТ</w:t>
            </w:r>
            <w:r w:rsidR="0012721C" w:rsidRPr="002E6C89">
              <w:rPr>
                <w:rFonts w:ascii="Arial" w:hAnsi="Arial" w:cs="Arial"/>
              </w:rPr>
              <w:t>:</w:t>
            </w:r>
          </w:p>
        </w:tc>
      </w:tr>
      <w:tr w:rsidR="0012721C" w:rsidRPr="005C4E33" w:rsidTr="00402D22">
        <w:trPr>
          <w:gridBefore w:val="1"/>
          <w:wBefore w:w="288" w:type="dxa"/>
          <w:trHeight w:val="1571"/>
        </w:trPr>
        <w:tc>
          <w:tcPr>
            <w:tcW w:w="9566" w:type="dxa"/>
            <w:gridSpan w:val="3"/>
            <w:shd w:val="clear" w:color="auto" w:fill="auto"/>
          </w:tcPr>
          <w:p w:rsidR="0012721C" w:rsidRPr="002E6C89" w:rsidRDefault="0012721C" w:rsidP="0012721C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Внести изменения в  муниципальную программу, утвержденную постановлением администрации </w:t>
            </w:r>
            <w:proofErr w:type="spellStart"/>
            <w:r w:rsidRPr="002E6C89">
              <w:rPr>
                <w:rFonts w:ascii="Arial" w:hAnsi="Arial" w:cs="Arial"/>
                <w:lang w:val="ru-RU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2E6C89">
              <w:rPr>
                <w:rFonts w:ascii="Arial" w:hAnsi="Arial" w:cs="Arial"/>
                <w:lang w:val="ru-RU"/>
              </w:rPr>
              <w:t>Верхнехавского</w:t>
            </w:r>
            <w:proofErr w:type="spellEnd"/>
            <w:r w:rsidRPr="002E6C89">
              <w:rPr>
                <w:rFonts w:ascii="Arial" w:hAnsi="Arial" w:cs="Arial"/>
                <w:lang w:val="ru-RU"/>
              </w:rPr>
              <w:t xml:space="preserve"> муниципального района от 28.12.2015 г. № 62 «Об утверждении муниципальной программы </w:t>
            </w:r>
            <w:proofErr w:type="spellStart"/>
            <w:r w:rsidRPr="002E6C89">
              <w:rPr>
                <w:rFonts w:ascii="Arial" w:hAnsi="Arial" w:cs="Arial"/>
                <w:lang w:val="ru-RU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2E6C89">
              <w:rPr>
                <w:rFonts w:ascii="Arial" w:hAnsi="Arial" w:cs="Arial"/>
                <w:lang w:val="ru-RU"/>
              </w:rPr>
              <w:t>Верхнехавского</w:t>
            </w:r>
            <w:proofErr w:type="spellEnd"/>
            <w:r w:rsidRPr="002E6C89">
              <w:rPr>
                <w:rFonts w:ascii="Arial" w:hAnsi="Arial" w:cs="Arial"/>
                <w:lang w:val="ru-RU"/>
              </w:rPr>
              <w:t xml:space="preserve"> муниципального района «Экономическое развитие и инновационная экономика» изложив текст муниципальной программы  в новой редакции, согласно  приложению к настоящему постановлению.</w:t>
            </w:r>
          </w:p>
          <w:p w:rsidR="0012721C" w:rsidRPr="002E6C89" w:rsidRDefault="0012721C" w:rsidP="00402D22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E6C89">
              <w:rPr>
                <w:rFonts w:ascii="Arial" w:hAnsi="Arial" w:cs="Arial"/>
                <w:color w:val="000000"/>
                <w:lang w:val="ru-RU"/>
              </w:rPr>
              <w:t xml:space="preserve">2. </w:t>
            </w:r>
            <w:r w:rsidR="004240B6" w:rsidRPr="002E6C8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color w:val="000000"/>
                <w:lang w:val="ru-RU"/>
              </w:rPr>
              <w:t xml:space="preserve">Настоящее постановление вступает в силу с момента обнародования. </w:t>
            </w:r>
          </w:p>
          <w:p w:rsidR="0012721C" w:rsidRPr="002E6C89" w:rsidRDefault="0012721C" w:rsidP="00402D22">
            <w:pPr>
              <w:snapToGri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E6C89">
              <w:rPr>
                <w:rFonts w:ascii="Arial" w:hAnsi="Arial" w:cs="Arial"/>
                <w:color w:val="000000"/>
                <w:lang w:val="ru-RU"/>
              </w:rPr>
              <w:t xml:space="preserve">3. </w:t>
            </w:r>
            <w:r w:rsidR="004240B6" w:rsidRPr="002E6C8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color w:val="000000"/>
                <w:lang w:val="ru-RU"/>
              </w:rPr>
              <w:t>Контроль за исполнением настоящего постановления оставляю за собой.</w:t>
            </w:r>
          </w:p>
        </w:tc>
      </w:tr>
    </w:tbl>
    <w:p w:rsidR="0012721C" w:rsidRPr="002E6C89" w:rsidRDefault="0012721C" w:rsidP="0012721C">
      <w:pPr>
        <w:rPr>
          <w:rFonts w:ascii="Arial" w:hAnsi="Arial" w:cs="Arial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854"/>
      </w:tblGrid>
      <w:tr w:rsidR="0012721C" w:rsidRPr="005C4E33" w:rsidTr="00402D22">
        <w:tc>
          <w:tcPr>
            <w:tcW w:w="9854" w:type="dxa"/>
            <w:shd w:val="clear" w:color="auto" w:fill="auto"/>
          </w:tcPr>
          <w:p w:rsidR="0012721C" w:rsidRPr="002E6C89" w:rsidRDefault="000C1B46" w:rsidP="00402D22">
            <w:pPr>
              <w:snapToGrid w:val="0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 Глава</w:t>
            </w:r>
            <w:r w:rsidR="0012721C" w:rsidRPr="002E6C89">
              <w:rPr>
                <w:rFonts w:ascii="Arial" w:hAnsi="Arial" w:cs="Arial"/>
                <w:lang w:val="ru-RU"/>
              </w:rPr>
              <w:t xml:space="preserve"> администрации   </w:t>
            </w:r>
          </w:p>
          <w:p w:rsidR="005026A2" w:rsidRPr="002E6C89" w:rsidRDefault="0012721C" w:rsidP="00405E9E">
            <w:pPr>
              <w:snapToGrid w:val="0"/>
              <w:rPr>
                <w:rFonts w:ascii="Arial" w:hAnsi="Arial" w:cs="Arial"/>
                <w:lang w:val="ru-RU"/>
              </w:rPr>
            </w:pPr>
            <w:proofErr w:type="spellStart"/>
            <w:r w:rsidRPr="002E6C89">
              <w:rPr>
                <w:rFonts w:ascii="Arial" w:hAnsi="Arial" w:cs="Arial"/>
                <w:lang w:val="ru-RU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val="ru-RU"/>
              </w:rPr>
              <w:t xml:space="preserve"> сельского поселения                                         </w:t>
            </w:r>
            <w:r w:rsidR="000C1B46" w:rsidRPr="002E6C89">
              <w:rPr>
                <w:rFonts w:ascii="Arial" w:hAnsi="Arial" w:cs="Arial"/>
                <w:lang w:val="ru-RU"/>
              </w:rPr>
              <w:t>В.С.Захаров</w:t>
            </w:r>
            <w:r w:rsidRPr="002E6C89">
              <w:rPr>
                <w:rFonts w:ascii="Arial" w:hAnsi="Arial" w:cs="Arial"/>
                <w:lang w:val="ru-RU"/>
              </w:rPr>
              <w:t xml:space="preserve">               </w:t>
            </w:r>
          </w:p>
          <w:p w:rsidR="005026A2" w:rsidRPr="002E6C89" w:rsidRDefault="005026A2" w:rsidP="00405E9E">
            <w:pPr>
              <w:snapToGrid w:val="0"/>
              <w:rPr>
                <w:rFonts w:ascii="Arial" w:hAnsi="Arial" w:cs="Arial"/>
                <w:lang w:val="ru-RU"/>
              </w:rPr>
            </w:pPr>
          </w:p>
          <w:p w:rsidR="005026A2" w:rsidRPr="002E6C89" w:rsidRDefault="005026A2" w:rsidP="00405E9E">
            <w:pPr>
              <w:snapToGrid w:val="0"/>
              <w:rPr>
                <w:rFonts w:ascii="Arial" w:hAnsi="Arial" w:cs="Arial"/>
                <w:lang w:val="ru-RU"/>
              </w:rPr>
            </w:pPr>
          </w:p>
          <w:p w:rsidR="005026A2" w:rsidRPr="002E6C89" w:rsidRDefault="005026A2" w:rsidP="00405E9E">
            <w:pPr>
              <w:snapToGrid w:val="0"/>
              <w:rPr>
                <w:rFonts w:ascii="Arial" w:hAnsi="Arial" w:cs="Arial"/>
                <w:lang w:val="ru-RU"/>
              </w:rPr>
            </w:pPr>
          </w:p>
          <w:p w:rsidR="005026A2" w:rsidRPr="002E6C89" w:rsidRDefault="005026A2" w:rsidP="00405E9E">
            <w:pPr>
              <w:snapToGrid w:val="0"/>
              <w:rPr>
                <w:rFonts w:ascii="Arial" w:hAnsi="Arial" w:cs="Arial"/>
                <w:lang w:val="ru-RU"/>
              </w:rPr>
            </w:pPr>
          </w:p>
          <w:p w:rsidR="005026A2" w:rsidRPr="002E6C89" w:rsidRDefault="005026A2" w:rsidP="00405E9E">
            <w:pPr>
              <w:snapToGrid w:val="0"/>
              <w:rPr>
                <w:rFonts w:ascii="Arial" w:hAnsi="Arial" w:cs="Arial"/>
                <w:lang w:val="ru-RU"/>
              </w:rPr>
            </w:pPr>
          </w:p>
          <w:p w:rsidR="005026A2" w:rsidRPr="002E6C89" w:rsidRDefault="005026A2" w:rsidP="00405E9E">
            <w:pPr>
              <w:snapToGrid w:val="0"/>
              <w:rPr>
                <w:rFonts w:ascii="Arial" w:hAnsi="Arial" w:cs="Arial"/>
                <w:lang w:val="ru-RU"/>
              </w:rPr>
            </w:pPr>
          </w:p>
          <w:p w:rsidR="0012721C" w:rsidRDefault="0012721C" w:rsidP="00405E9E">
            <w:pPr>
              <w:snapToGrid w:val="0"/>
              <w:rPr>
                <w:rFonts w:ascii="Arial" w:hAnsi="Arial" w:cs="Arial"/>
                <w:lang w:val="ru-RU"/>
              </w:rPr>
            </w:pPr>
          </w:p>
          <w:p w:rsidR="000C3023" w:rsidRDefault="000C3023" w:rsidP="00405E9E">
            <w:pPr>
              <w:snapToGrid w:val="0"/>
              <w:rPr>
                <w:rFonts w:ascii="Arial" w:hAnsi="Arial" w:cs="Arial"/>
                <w:lang w:val="ru-RU"/>
              </w:rPr>
            </w:pPr>
          </w:p>
          <w:p w:rsidR="000C3023" w:rsidRPr="002E6C89" w:rsidRDefault="000C3023" w:rsidP="00405E9E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2721C" w:rsidRPr="002E6C89" w:rsidRDefault="0012721C" w:rsidP="0012721C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  <w:r w:rsidRPr="002E6C89">
        <w:rPr>
          <w:rFonts w:ascii="Arial" w:hAnsi="Arial" w:cs="Arial"/>
          <w:bCs/>
          <w:lang w:val="ru-RU" w:eastAsia="ru-RU" w:bidi="ar-SA"/>
        </w:rPr>
        <w:lastRenderedPageBreak/>
        <w:t xml:space="preserve">Приложение </w:t>
      </w:r>
    </w:p>
    <w:p w:rsidR="0012721C" w:rsidRPr="002E6C89" w:rsidRDefault="0012721C" w:rsidP="0012721C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  <w:r w:rsidRPr="002E6C89">
        <w:rPr>
          <w:rFonts w:ascii="Arial" w:hAnsi="Arial" w:cs="Arial"/>
          <w:bCs/>
          <w:lang w:val="ru-RU" w:eastAsia="ru-RU" w:bidi="ar-SA"/>
        </w:rPr>
        <w:t xml:space="preserve">                                                                              к постановлению  администрации</w:t>
      </w:r>
    </w:p>
    <w:p w:rsidR="0012721C" w:rsidRPr="002E6C89" w:rsidRDefault="0012721C" w:rsidP="0012721C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val="ru-RU" w:eastAsia="ru-RU" w:bidi="ar-SA"/>
        </w:rPr>
      </w:pPr>
      <w:proofErr w:type="spellStart"/>
      <w:r w:rsidRPr="002E6C89">
        <w:rPr>
          <w:rFonts w:ascii="Arial" w:hAnsi="Arial" w:cs="Arial"/>
          <w:bCs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bCs/>
          <w:lang w:val="ru-RU" w:eastAsia="ru-RU" w:bidi="ar-SA"/>
        </w:rPr>
        <w:t xml:space="preserve"> сельского поселения </w:t>
      </w:r>
    </w:p>
    <w:p w:rsidR="0012721C" w:rsidRPr="002E6C89" w:rsidRDefault="0012721C" w:rsidP="0012721C">
      <w:pPr>
        <w:autoSpaceDE w:val="0"/>
        <w:jc w:val="right"/>
        <w:rPr>
          <w:rFonts w:ascii="Arial" w:hAnsi="Arial" w:cs="Arial"/>
          <w:lang w:val="ru-RU"/>
        </w:rPr>
      </w:pPr>
      <w:r w:rsidRPr="002E6C89">
        <w:rPr>
          <w:rFonts w:ascii="Arial" w:hAnsi="Arial" w:cs="Arial"/>
          <w:bCs/>
          <w:lang w:val="ru-RU" w:eastAsia="ru-RU" w:bidi="ar-SA"/>
        </w:rPr>
        <w:t>от 2</w:t>
      </w:r>
      <w:r w:rsidR="000C1B46" w:rsidRPr="002E6C89">
        <w:rPr>
          <w:rFonts w:ascii="Arial" w:hAnsi="Arial" w:cs="Arial"/>
          <w:bCs/>
          <w:lang w:val="ru-RU" w:eastAsia="ru-RU" w:bidi="ar-SA"/>
        </w:rPr>
        <w:t>5</w:t>
      </w:r>
      <w:r w:rsidR="004240B6" w:rsidRPr="002E6C89">
        <w:rPr>
          <w:rFonts w:ascii="Arial" w:hAnsi="Arial" w:cs="Arial"/>
          <w:bCs/>
          <w:lang w:val="ru-RU" w:eastAsia="ru-RU" w:bidi="ar-SA"/>
        </w:rPr>
        <w:t>.</w:t>
      </w:r>
      <w:r w:rsidRPr="002E6C89">
        <w:rPr>
          <w:rFonts w:ascii="Arial" w:hAnsi="Arial" w:cs="Arial"/>
          <w:bCs/>
          <w:lang w:val="ru-RU" w:eastAsia="ru-RU" w:bidi="ar-SA"/>
        </w:rPr>
        <w:t>12.20</w:t>
      </w:r>
      <w:r w:rsidR="000C1B46" w:rsidRPr="002E6C89">
        <w:rPr>
          <w:rFonts w:ascii="Arial" w:hAnsi="Arial" w:cs="Arial"/>
          <w:bCs/>
          <w:lang w:val="ru-RU" w:eastAsia="ru-RU" w:bidi="ar-SA"/>
        </w:rPr>
        <w:t>23</w:t>
      </w:r>
      <w:r w:rsidRPr="002E6C89">
        <w:rPr>
          <w:rFonts w:ascii="Arial" w:hAnsi="Arial" w:cs="Arial"/>
          <w:bCs/>
          <w:lang w:val="ru-RU" w:eastAsia="ru-RU" w:bidi="ar-SA"/>
        </w:rPr>
        <w:t xml:space="preserve"> г. </w:t>
      </w:r>
      <w:r w:rsidRPr="00F33397">
        <w:rPr>
          <w:rFonts w:ascii="Arial" w:hAnsi="Arial" w:cs="Arial"/>
          <w:bCs/>
          <w:lang w:val="ru-RU" w:eastAsia="ru-RU" w:bidi="ar-SA"/>
        </w:rPr>
        <w:t xml:space="preserve">№ </w:t>
      </w:r>
      <w:r w:rsidR="000C3023">
        <w:rPr>
          <w:rFonts w:ascii="Arial" w:hAnsi="Arial" w:cs="Arial"/>
          <w:bCs/>
          <w:lang w:val="ru-RU" w:eastAsia="ru-RU" w:bidi="ar-SA"/>
        </w:rPr>
        <w:t>82</w:t>
      </w:r>
    </w:p>
    <w:p w:rsidR="004C6AFB" w:rsidRPr="002E6C89" w:rsidRDefault="0012721C" w:rsidP="0012721C">
      <w:pPr>
        <w:snapToGrid w:val="0"/>
        <w:ind w:firstLine="567"/>
        <w:jc w:val="both"/>
        <w:rPr>
          <w:rFonts w:ascii="Arial" w:hAnsi="Arial" w:cs="Arial"/>
          <w:lang w:val="ru-RU"/>
        </w:rPr>
      </w:pPr>
      <w:r w:rsidRPr="002E6C89">
        <w:rPr>
          <w:rFonts w:ascii="Arial" w:hAnsi="Arial" w:cs="Arial"/>
          <w:lang w:val="ru-RU"/>
        </w:rPr>
        <w:t xml:space="preserve">          </w:t>
      </w:r>
    </w:p>
    <w:p w:rsidR="004C6AFB" w:rsidRPr="002E6C89" w:rsidRDefault="004C6AFB" w:rsidP="00263FFC">
      <w:pPr>
        <w:autoSpaceDE w:val="0"/>
        <w:rPr>
          <w:rFonts w:ascii="Arial" w:hAnsi="Arial" w:cs="Arial"/>
          <w:lang w:val="ru-RU"/>
        </w:rPr>
      </w:pPr>
    </w:p>
    <w:p w:rsidR="00990801" w:rsidRPr="002E6C89" w:rsidRDefault="00990801" w:rsidP="00990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val="ru-RU"/>
        </w:rPr>
      </w:pPr>
      <w:r w:rsidRPr="002E6C89">
        <w:rPr>
          <w:rFonts w:ascii="Arial" w:hAnsi="Arial" w:cs="Arial"/>
          <w:lang w:val="ru-RU"/>
        </w:rPr>
        <w:t>ПАСПОРТ</w:t>
      </w:r>
    </w:p>
    <w:p w:rsidR="00990801" w:rsidRPr="002E6C89" w:rsidRDefault="00990801" w:rsidP="00990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val="ru-RU"/>
        </w:rPr>
      </w:pPr>
      <w:r w:rsidRPr="002E6C89">
        <w:rPr>
          <w:rFonts w:ascii="Arial" w:hAnsi="Arial" w:cs="Arial"/>
          <w:lang w:val="ru-RU"/>
        </w:rPr>
        <w:t xml:space="preserve">муниципальной программы </w:t>
      </w:r>
    </w:p>
    <w:p w:rsidR="00990801" w:rsidRPr="002E6C89" w:rsidRDefault="00990801" w:rsidP="00990801">
      <w:pPr>
        <w:jc w:val="center"/>
        <w:rPr>
          <w:rFonts w:ascii="Arial" w:hAnsi="Arial" w:cs="Arial"/>
          <w:lang w:val="ru-RU"/>
        </w:rPr>
      </w:pPr>
      <w:proofErr w:type="spellStart"/>
      <w:r w:rsidRPr="002E6C89">
        <w:rPr>
          <w:rFonts w:ascii="Arial" w:hAnsi="Arial" w:cs="Arial"/>
          <w:lang w:val="ru-RU"/>
        </w:rPr>
        <w:t>Шукавского</w:t>
      </w:r>
      <w:proofErr w:type="spellEnd"/>
      <w:r w:rsidRPr="002E6C89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Pr="002E6C89">
        <w:rPr>
          <w:rFonts w:ascii="Arial" w:hAnsi="Arial" w:cs="Arial"/>
          <w:lang w:val="ru-RU"/>
        </w:rPr>
        <w:t>Верхнехавского</w:t>
      </w:r>
      <w:proofErr w:type="spellEnd"/>
      <w:r w:rsidRPr="002E6C89">
        <w:rPr>
          <w:rFonts w:ascii="Arial" w:hAnsi="Arial" w:cs="Arial"/>
          <w:lang w:val="ru-RU"/>
        </w:rPr>
        <w:t xml:space="preserve"> муниципального района</w:t>
      </w:r>
    </w:p>
    <w:p w:rsidR="00990801" w:rsidRPr="002E6C89" w:rsidRDefault="00990801" w:rsidP="00990801">
      <w:pPr>
        <w:jc w:val="center"/>
        <w:rPr>
          <w:rFonts w:ascii="Arial" w:hAnsi="Arial" w:cs="Arial"/>
          <w:lang w:val="ru-RU"/>
        </w:rPr>
      </w:pPr>
      <w:r w:rsidRPr="002E6C89">
        <w:rPr>
          <w:rFonts w:ascii="Arial" w:hAnsi="Arial" w:cs="Arial"/>
          <w:lang w:val="ru-RU"/>
        </w:rPr>
        <w:t xml:space="preserve"> «Экономическое развитие и инновационная экономика»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990801" w:rsidRPr="002E6C89" w:rsidTr="00E23D7E">
        <w:trPr>
          <w:trHeight w:val="8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2E6C89">
              <w:rPr>
                <w:rFonts w:ascii="Arial" w:hAnsi="Arial" w:cs="Arial"/>
              </w:rPr>
              <w:t>Ответственный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исполнитель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муниципальной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pStyle w:val="af7"/>
              <w:spacing w:line="240" w:lineRule="auto"/>
              <w:rPr>
                <w:sz w:val="24"/>
                <w:szCs w:val="24"/>
              </w:rPr>
            </w:pPr>
            <w:proofErr w:type="spellStart"/>
            <w:r w:rsidRPr="002E6C89">
              <w:rPr>
                <w:sz w:val="24"/>
                <w:szCs w:val="24"/>
              </w:rPr>
              <w:t>Администрация</w:t>
            </w:r>
            <w:proofErr w:type="spellEnd"/>
            <w:r w:rsidRPr="002E6C89">
              <w:rPr>
                <w:sz w:val="24"/>
                <w:szCs w:val="24"/>
              </w:rPr>
              <w:t xml:space="preserve"> </w:t>
            </w:r>
            <w:proofErr w:type="spellStart"/>
            <w:r w:rsidRPr="002E6C89">
              <w:rPr>
                <w:sz w:val="24"/>
                <w:szCs w:val="24"/>
              </w:rPr>
              <w:t>Шукавского</w:t>
            </w:r>
            <w:proofErr w:type="spellEnd"/>
            <w:r w:rsidRPr="002E6C89">
              <w:rPr>
                <w:sz w:val="24"/>
                <w:szCs w:val="24"/>
              </w:rPr>
              <w:t xml:space="preserve"> </w:t>
            </w:r>
            <w:proofErr w:type="spellStart"/>
            <w:r w:rsidRPr="002E6C89">
              <w:rPr>
                <w:sz w:val="24"/>
                <w:szCs w:val="24"/>
              </w:rPr>
              <w:t>сельского</w:t>
            </w:r>
            <w:proofErr w:type="spellEnd"/>
            <w:r w:rsidRPr="002E6C89">
              <w:rPr>
                <w:sz w:val="24"/>
                <w:szCs w:val="24"/>
              </w:rPr>
              <w:t xml:space="preserve"> </w:t>
            </w:r>
            <w:proofErr w:type="spellStart"/>
            <w:r w:rsidRPr="002E6C89">
              <w:rPr>
                <w:sz w:val="24"/>
                <w:szCs w:val="24"/>
              </w:rPr>
              <w:t>поселения</w:t>
            </w:r>
            <w:proofErr w:type="spellEnd"/>
          </w:p>
        </w:tc>
      </w:tr>
      <w:tr w:rsidR="00990801" w:rsidRPr="002E6C89" w:rsidTr="00E23D7E">
        <w:trPr>
          <w:trHeight w:val="7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2E6C89">
              <w:rPr>
                <w:rFonts w:ascii="Arial" w:hAnsi="Arial" w:cs="Arial"/>
              </w:rPr>
              <w:t>Исполнител</w:t>
            </w:r>
            <w:r w:rsidRPr="002E6C89">
              <w:rPr>
                <w:rFonts w:ascii="Arial" w:hAnsi="Arial" w:cs="Arial"/>
                <w:lang w:val="ru-RU"/>
              </w:rPr>
              <w:t>ь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муниципальной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2E6C89">
              <w:rPr>
                <w:rFonts w:ascii="Arial" w:hAnsi="Arial" w:cs="Arial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990801" w:rsidRPr="002E6C89" w:rsidTr="00E23D7E">
        <w:trPr>
          <w:trHeight w:val="7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2E6C89">
              <w:rPr>
                <w:rFonts w:ascii="Arial" w:hAnsi="Arial" w:cs="Arial"/>
              </w:rPr>
              <w:t>Основные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разработчики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муниципальной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2E6C89">
              <w:rPr>
                <w:rFonts w:ascii="Arial" w:hAnsi="Arial" w:cs="Arial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поселения</w:t>
            </w:r>
            <w:proofErr w:type="spellEnd"/>
          </w:p>
        </w:tc>
      </w:tr>
      <w:tr w:rsidR="00990801" w:rsidRPr="005C4E33" w:rsidTr="00E23D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Подпрограмма  1.</w:t>
            </w:r>
            <w:r w:rsidRPr="002E6C89">
              <w:rPr>
                <w:rFonts w:ascii="Arial" w:hAnsi="Arial" w:cs="Arial"/>
                <w:b/>
                <w:lang w:val="ru-RU"/>
              </w:rPr>
              <w:t xml:space="preserve"> «</w:t>
            </w:r>
            <w:r w:rsidRPr="002E6C89">
              <w:rPr>
                <w:rFonts w:ascii="Arial" w:hAnsi="Arial" w:cs="Arial"/>
                <w:lang w:val="ru-RU"/>
              </w:rPr>
              <w:t>Совершенствование муниципального управления»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1.1. «Обеспечение деятельности главы администрации»;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1.2. «Обеспечение деятельности органов местного самоуправления»;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1.3. «Осуществление первичного воинского учета на территориях, где отсутствуют военные комиссариаты»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1.4. «Обеспечение проведения выборов и референдумов»</w:t>
            </w:r>
          </w:p>
        </w:tc>
      </w:tr>
      <w:tr w:rsidR="00990801" w:rsidRPr="005C4E33" w:rsidTr="00E23D7E">
        <w:trPr>
          <w:trHeight w:val="20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Цель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bCs/>
                <w:lang w:val="ru-RU"/>
              </w:rPr>
              <w:t xml:space="preserve">Обеспечение исполнения расходных обязательств при сохранении долгосрочной сбалансированности и устойчивости бюджетной системы </w:t>
            </w:r>
            <w:proofErr w:type="spellStart"/>
            <w:r w:rsidRPr="002E6C89">
              <w:rPr>
                <w:rFonts w:ascii="Arial" w:hAnsi="Arial" w:cs="Arial"/>
                <w:bCs/>
                <w:lang w:val="ru-RU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bCs/>
                <w:lang w:val="ru-RU"/>
              </w:rPr>
              <w:t xml:space="preserve"> сельского поселения, оптимальной налоговой нагрузки с учетом повышения эффективности использования бюджетных средств </w:t>
            </w:r>
          </w:p>
        </w:tc>
      </w:tr>
      <w:tr w:rsidR="00990801" w:rsidRPr="005C4E33" w:rsidTr="00E23D7E">
        <w:trPr>
          <w:trHeight w:val="25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2E6C89">
              <w:rPr>
                <w:rFonts w:ascii="Arial" w:hAnsi="Arial" w:cs="Arial"/>
              </w:rPr>
              <w:t>Задачи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муниципальной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  <w:lang w:val="ru-RU"/>
              </w:rPr>
              <w:t>Обеспечение краткосрочной и долгосрочной сбалансированности и стабильности бюджета поселения; организация планирования и исполнения бюджета поселения кассового обслуживания бюджета поселения, ведения бюджетного учета информирование бюджетной отчетности; организация и осуществление контроля в финансово-бюджетной сфере.</w:t>
            </w:r>
          </w:p>
        </w:tc>
      </w:tr>
      <w:tr w:rsidR="00990801" w:rsidRPr="005C4E33" w:rsidTr="00E23D7E">
        <w:trPr>
          <w:trHeight w:val="11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Целевые индикаторы и  показатели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обеспечение деятельности главы администрации, тыс. руб.;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самоуправления, тыс. руб.;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Расходы на осуществление первичного воинского учета на территориях, где </w:t>
            </w:r>
            <w:r w:rsidRPr="002E6C89">
              <w:rPr>
                <w:rFonts w:ascii="Arial" w:hAnsi="Arial" w:cs="Arial"/>
                <w:lang w:val="ru-RU"/>
              </w:rPr>
              <w:lastRenderedPageBreak/>
              <w:t>отсутствуют военные комиссариаты, тыс. руб.;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проведение выборов и референдумов, тыс. руб.</w:t>
            </w:r>
          </w:p>
        </w:tc>
      </w:tr>
      <w:tr w:rsidR="00990801" w:rsidRPr="005C4E33" w:rsidTr="00E23D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lastRenderedPageBreak/>
              <w:t xml:space="preserve">Этапы и сроки реализации 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12721C" w:rsidP="00DC7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 2015-202</w:t>
            </w:r>
            <w:r w:rsidR="000C1B46" w:rsidRPr="002E6C89">
              <w:rPr>
                <w:rFonts w:ascii="Arial" w:hAnsi="Arial" w:cs="Arial"/>
                <w:lang w:val="ru-RU"/>
              </w:rPr>
              <w:t>6</w:t>
            </w:r>
            <w:r w:rsidR="00990801" w:rsidRPr="002E6C89">
              <w:rPr>
                <w:rFonts w:ascii="Arial" w:hAnsi="Arial" w:cs="Arial"/>
                <w:lang w:val="ru-RU"/>
              </w:rPr>
              <w:t xml:space="preserve"> годы, этапы реализации программы не выделяются</w:t>
            </w:r>
          </w:p>
        </w:tc>
      </w:tr>
      <w:tr w:rsidR="00990801" w:rsidRPr="005C4E33" w:rsidTr="00F94B28">
        <w:trPr>
          <w:trHeight w:val="86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Объемы  и источники финансирования муниципальной программы  (в  действующих ценах каждого года реализации муниципальной программы) ¹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spacing w:before="60" w:after="60"/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  <w:lang w:val="ru-RU"/>
              </w:rPr>
              <w:t>Общий объем финансирования мероприятий муни</w:t>
            </w:r>
            <w:r w:rsidR="0012721C" w:rsidRPr="002E6C89">
              <w:rPr>
                <w:rFonts w:ascii="Arial" w:hAnsi="Arial" w:cs="Arial"/>
                <w:bCs/>
                <w:lang w:val="ru-RU"/>
              </w:rPr>
              <w:t>ципальной программы за 2015-202</w:t>
            </w:r>
            <w:r w:rsidR="000C1B46" w:rsidRPr="002E6C89">
              <w:rPr>
                <w:rFonts w:ascii="Arial" w:hAnsi="Arial" w:cs="Arial"/>
                <w:bCs/>
                <w:lang w:val="ru-RU"/>
              </w:rPr>
              <w:t>6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годы составит </w:t>
            </w:r>
            <w:r w:rsidR="00A003B7">
              <w:rPr>
                <w:rFonts w:ascii="Arial" w:hAnsi="Arial" w:cs="Arial"/>
                <w:bCs/>
                <w:lang w:val="ru-RU"/>
              </w:rPr>
              <w:t>19648,7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тыс. рублей, в том числе по годам реализации муниципальной программы:</w:t>
            </w:r>
          </w:p>
          <w:p w:rsidR="00990801" w:rsidRPr="002E6C89" w:rsidRDefault="00990801" w:rsidP="00E23D7E">
            <w:pPr>
              <w:spacing w:before="60" w:after="60"/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  <w:lang w:val="ru-RU"/>
              </w:rPr>
              <w:t>ср</w:t>
            </w:r>
            <w:r w:rsidR="0012721C" w:rsidRPr="002E6C89">
              <w:rPr>
                <w:rFonts w:ascii="Arial" w:hAnsi="Arial" w:cs="Arial"/>
                <w:bCs/>
                <w:lang w:val="ru-RU"/>
              </w:rPr>
              <w:t>едства федерального бюджета –</w:t>
            </w:r>
            <w:r w:rsidR="00DC7609" w:rsidRPr="002E6C89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2E6C89">
              <w:rPr>
                <w:rFonts w:ascii="Arial" w:hAnsi="Arial" w:cs="Arial"/>
                <w:bCs/>
                <w:lang w:val="ru-RU"/>
              </w:rPr>
              <w:t>1198,5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тыс.  рублей</w:t>
            </w:r>
          </w:p>
          <w:p w:rsidR="00990801" w:rsidRPr="002E6C89" w:rsidRDefault="00405E9E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2015 год – 66,7 тыс. р</w:t>
            </w:r>
            <w:r w:rsidR="00990801" w:rsidRPr="002E6C89">
              <w:rPr>
                <w:rFonts w:ascii="Arial" w:hAnsi="Arial" w:cs="Arial"/>
                <w:lang w:val="ru-RU"/>
              </w:rPr>
              <w:t>ублей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2016 год – 68,9 тыс. рублей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2017 год – 68,3 тыс. рублей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2018 год – 75,3 тыс. рублей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2019 год – 78,8 тыс. рублей</w:t>
            </w:r>
          </w:p>
          <w:p w:rsidR="00990801" w:rsidRPr="002E6C89" w:rsidRDefault="0012721C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2020 год– </w:t>
            </w:r>
            <w:r w:rsidR="00F94B28" w:rsidRPr="002E6C89">
              <w:rPr>
                <w:rFonts w:ascii="Arial" w:hAnsi="Arial" w:cs="Arial"/>
                <w:lang w:val="ru-RU"/>
              </w:rPr>
              <w:t xml:space="preserve"> </w:t>
            </w:r>
            <w:r w:rsidR="00C57965" w:rsidRPr="002E6C89">
              <w:rPr>
                <w:rFonts w:ascii="Arial" w:hAnsi="Arial" w:cs="Arial"/>
                <w:lang w:val="ru-RU"/>
              </w:rPr>
              <w:t>88,0</w:t>
            </w:r>
            <w:r w:rsidR="00990801" w:rsidRPr="002E6C89">
              <w:rPr>
                <w:rFonts w:ascii="Arial" w:hAnsi="Arial" w:cs="Arial"/>
                <w:lang w:val="ru-RU"/>
              </w:rPr>
              <w:t xml:space="preserve"> тыс.рублей      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2021 год-  </w:t>
            </w:r>
            <w:r w:rsidR="00F94B28" w:rsidRPr="002E6C89">
              <w:rPr>
                <w:rFonts w:ascii="Arial" w:hAnsi="Arial" w:cs="Arial"/>
                <w:lang w:val="ru-RU"/>
              </w:rPr>
              <w:t xml:space="preserve"> </w:t>
            </w:r>
            <w:r w:rsidR="00C57965" w:rsidRPr="002E6C89">
              <w:rPr>
                <w:rFonts w:ascii="Arial" w:hAnsi="Arial" w:cs="Arial"/>
                <w:lang w:val="ru-RU"/>
              </w:rPr>
              <w:t>90,6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12721C" w:rsidRPr="002E6C89" w:rsidRDefault="0012721C" w:rsidP="00127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2022 год-  </w:t>
            </w:r>
            <w:r w:rsidR="00F94B28" w:rsidRPr="002E6C89">
              <w:rPr>
                <w:rFonts w:ascii="Arial" w:hAnsi="Arial" w:cs="Arial"/>
                <w:lang w:val="ru-RU"/>
              </w:rPr>
              <w:t xml:space="preserve"> </w:t>
            </w:r>
            <w:r w:rsidR="00405E9E" w:rsidRPr="002E6C89">
              <w:rPr>
                <w:rFonts w:ascii="Arial" w:hAnsi="Arial" w:cs="Arial"/>
                <w:lang w:val="ru-RU"/>
              </w:rPr>
              <w:t>99,0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DC7609" w:rsidRPr="002E6C89" w:rsidRDefault="00DC7609" w:rsidP="00127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2023 год </w:t>
            </w:r>
            <w:r w:rsidR="00C57965" w:rsidRPr="002E6C89">
              <w:rPr>
                <w:rFonts w:ascii="Arial" w:hAnsi="Arial" w:cs="Arial"/>
                <w:lang w:val="ru-RU"/>
              </w:rPr>
              <w:t>–</w:t>
            </w:r>
            <w:r w:rsidRPr="002E6C89">
              <w:rPr>
                <w:rFonts w:ascii="Arial" w:hAnsi="Arial" w:cs="Arial"/>
                <w:lang w:val="ru-RU"/>
              </w:rPr>
              <w:t xml:space="preserve"> </w:t>
            </w:r>
            <w:r w:rsidR="00405E9E" w:rsidRPr="002E6C89">
              <w:rPr>
                <w:rFonts w:ascii="Arial" w:hAnsi="Arial" w:cs="Arial"/>
                <w:lang w:val="ru-RU"/>
              </w:rPr>
              <w:t>113,3</w:t>
            </w:r>
            <w:r w:rsidR="00C57965" w:rsidRPr="002E6C89">
              <w:rPr>
                <w:rFonts w:ascii="Arial" w:hAnsi="Arial" w:cs="Arial"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lang w:val="ru-RU"/>
              </w:rPr>
              <w:t>тыс. рублей</w:t>
            </w:r>
          </w:p>
          <w:p w:rsidR="00F94B28" w:rsidRPr="002E6C89" w:rsidRDefault="00F94B28" w:rsidP="00F94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2024 год – </w:t>
            </w:r>
            <w:r w:rsidR="002E6C89" w:rsidRPr="002E6C89">
              <w:rPr>
                <w:rFonts w:ascii="Arial" w:hAnsi="Arial" w:cs="Arial"/>
                <w:lang w:val="ru-RU"/>
              </w:rPr>
              <w:t>136,0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405E9E" w:rsidRPr="002E6C89" w:rsidRDefault="002E6C89" w:rsidP="00405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2025 год – 149,8</w:t>
            </w:r>
            <w:r w:rsidR="00405E9E"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0C1B46" w:rsidRPr="002E6C89" w:rsidRDefault="000C1B46" w:rsidP="000C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2026 год – </w:t>
            </w:r>
            <w:r w:rsidR="002E6C89" w:rsidRPr="002E6C89">
              <w:rPr>
                <w:rFonts w:ascii="Arial" w:hAnsi="Arial" w:cs="Arial"/>
                <w:lang w:val="ru-RU"/>
              </w:rPr>
              <w:t>163,8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F94B28" w:rsidRPr="002E6C89" w:rsidRDefault="00F94B28" w:rsidP="00127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</w:p>
          <w:p w:rsidR="00990801" w:rsidRPr="002E6C89" w:rsidRDefault="00990801" w:rsidP="00E23D7E">
            <w:pPr>
              <w:spacing w:before="60" w:after="6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средства местного бюджета </w:t>
            </w:r>
            <w:r w:rsidR="00A003B7">
              <w:rPr>
                <w:rFonts w:ascii="Arial" w:hAnsi="Arial" w:cs="Arial"/>
                <w:lang w:val="ru-RU"/>
              </w:rPr>
              <w:t>18450,2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2015 год – 1383,3 тыс. рублей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2016 год – 1345,7 тыс. рублей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2017 год – 1295,4 тыс. рублей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2018 год – 1474,0 тыс. рублей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2019 год – </w:t>
            </w:r>
            <w:r w:rsidR="0012721C" w:rsidRPr="002E6C89">
              <w:rPr>
                <w:rFonts w:ascii="Arial" w:hAnsi="Arial" w:cs="Arial"/>
                <w:lang w:val="ru-RU"/>
              </w:rPr>
              <w:t>1739,4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2020 год –</w:t>
            </w:r>
            <w:r w:rsidR="00C57965" w:rsidRPr="002E6C89">
              <w:rPr>
                <w:rFonts w:ascii="Arial" w:hAnsi="Arial" w:cs="Arial"/>
                <w:lang w:val="ru-RU"/>
              </w:rPr>
              <w:t xml:space="preserve">1695,1 </w:t>
            </w:r>
            <w:r w:rsidRPr="002E6C89">
              <w:rPr>
                <w:rFonts w:ascii="Arial" w:hAnsi="Arial" w:cs="Arial"/>
                <w:lang w:val="ru-RU"/>
              </w:rPr>
              <w:t xml:space="preserve">тыс. рублей                           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2021 год-  </w:t>
            </w:r>
            <w:r w:rsidR="00F94B28" w:rsidRPr="002E6C89">
              <w:rPr>
                <w:rFonts w:ascii="Arial" w:hAnsi="Arial" w:cs="Arial"/>
                <w:lang w:val="ru-RU"/>
              </w:rPr>
              <w:t>1738,3</w:t>
            </w:r>
            <w:r w:rsidR="0012721C" w:rsidRPr="002E6C89">
              <w:rPr>
                <w:rFonts w:ascii="Arial" w:hAnsi="Arial" w:cs="Arial"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lang w:val="ru-RU"/>
              </w:rPr>
              <w:t>тыс. рублей</w:t>
            </w:r>
          </w:p>
          <w:p w:rsidR="0012721C" w:rsidRPr="002E6C89" w:rsidRDefault="0012721C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2022 год-  </w:t>
            </w:r>
            <w:r w:rsidR="00405E9E" w:rsidRPr="002E6C89">
              <w:rPr>
                <w:rFonts w:ascii="Arial" w:hAnsi="Arial" w:cs="Arial"/>
                <w:lang w:val="ru-RU"/>
              </w:rPr>
              <w:t>1717,5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DC7609" w:rsidRPr="002E6C89" w:rsidRDefault="00C57965" w:rsidP="00F94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2023 год </w:t>
            </w:r>
            <w:r w:rsidR="00E6452F" w:rsidRPr="002E6C89">
              <w:rPr>
                <w:rFonts w:ascii="Arial" w:hAnsi="Arial" w:cs="Arial"/>
                <w:lang w:val="ru-RU"/>
              </w:rPr>
              <w:t>–</w:t>
            </w:r>
            <w:r w:rsidRPr="002E6C89">
              <w:rPr>
                <w:rFonts w:ascii="Arial" w:hAnsi="Arial" w:cs="Arial"/>
                <w:lang w:val="ru-RU"/>
              </w:rPr>
              <w:t xml:space="preserve"> </w:t>
            </w:r>
            <w:r w:rsidR="00A003B7">
              <w:rPr>
                <w:rFonts w:ascii="Arial" w:hAnsi="Arial" w:cs="Arial"/>
                <w:lang w:val="ru-RU"/>
              </w:rPr>
              <w:t>1762,3</w:t>
            </w:r>
            <w:r w:rsidRPr="002E6C89">
              <w:rPr>
                <w:rFonts w:ascii="Arial" w:hAnsi="Arial" w:cs="Arial"/>
                <w:lang w:val="ru-RU"/>
              </w:rPr>
              <w:t xml:space="preserve"> </w:t>
            </w:r>
            <w:r w:rsidR="00DC7609" w:rsidRPr="002E6C89">
              <w:rPr>
                <w:rFonts w:ascii="Arial" w:hAnsi="Arial" w:cs="Arial"/>
                <w:lang w:val="ru-RU"/>
              </w:rPr>
              <w:t>тыс. рублей</w:t>
            </w:r>
          </w:p>
          <w:p w:rsidR="00F94B28" w:rsidRPr="002E6C89" w:rsidRDefault="00F94B28" w:rsidP="00F94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2024 год – </w:t>
            </w:r>
            <w:r w:rsidR="002E6C89">
              <w:rPr>
                <w:rFonts w:ascii="Arial" w:hAnsi="Arial" w:cs="Arial"/>
                <w:lang w:val="ru-RU"/>
              </w:rPr>
              <w:t>1991,1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405E9E" w:rsidRPr="002E6C89" w:rsidRDefault="002E6C89" w:rsidP="00405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2025 год – 1146,8 </w:t>
            </w:r>
            <w:r w:rsidR="00405E9E" w:rsidRPr="002E6C89">
              <w:rPr>
                <w:rFonts w:ascii="Arial" w:hAnsi="Arial" w:cs="Arial"/>
                <w:lang w:val="ru-RU"/>
              </w:rPr>
              <w:t>тыс. рублей</w:t>
            </w:r>
          </w:p>
          <w:p w:rsidR="000C1B46" w:rsidRPr="002E6C89" w:rsidRDefault="000C1B46" w:rsidP="00405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A003B7">
              <w:rPr>
                <w:rFonts w:ascii="Arial" w:hAnsi="Arial" w:cs="Arial"/>
                <w:lang w:val="ru-RU"/>
              </w:rPr>
              <w:t xml:space="preserve">2026 год – </w:t>
            </w:r>
            <w:r w:rsidR="002E6C89" w:rsidRPr="00A003B7">
              <w:rPr>
                <w:rFonts w:ascii="Arial" w:hAnsi="Arial" w:cs="Arial"/>
                <w:lang w:val="ru-RU"/>
              </w:rPr>
              <w:t>1161,3</w:t>
            </w:r>
            <w:r w:rsidRPr="00A003B7">
              <w:rPr>
                <w:rFonts w:ascii="Arial" w:hAnsi="Arial" w:cs="Arial"/>
                <w:lang w:val="ru-RU"/>
              </w:rPr>
              <w:t>тыс. рублей</w:t>
            </w:r>
          </w:p>
        </w:tc>
      </w:tr>
      <w:tr w:rsidR="00990801" w:rsidRPr="005C4E33" w:rsidTr="00E23D7E">
        <w:trPr>
          <w:trHeight w:val="34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01" w:rsidRPr="002E6C89" w:rsidRDefault="00990801" w:rsidP="00E23D7E">
            <w:pPr>
              <w:spacing w:before="60" w:after="60"/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повышение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эффективности финансового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управления; стимулирование экономического роста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и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поступления доходов в бюджет поселения; перевод большей части средств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бюджета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поселения на принципы программно-целевого планирования, контроля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и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последующей оценки эффективности их использования; укрепление финансовых возможностей органа  местного самоуправления по решению вопросов местного значения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и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повышение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прозрачности бюджета.</w:t>
            </w:r>
          </w:p>
        </w:tc>
      </w:tr>
    </w:tbl>
    <w:p w:rsidR="00990801" w:rsidRPr="002E6C89" w:rsidRDefault="00990801" w:rsidP="00990801">
      <w:pPr>
        <w:autoSpaceDE w:val="0"/>
        <w:rPr>
          <w:rFonts w:ascii="Arial" w:hAnsi="Arial" w:cs="Arial"/>
          <w:lang w:val="ru-RU"/>
        </w:rPr>
      </w:pPr>
    </w:p>
    <w:p w:rsidR="00990801" w:rsidRPr="002E6C89" w:rsidRDefault="00990801" w:rsidP="00990801">
      <w:pPr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РАЗДЕЛ 1</w:t>
      </w:r>
    </w:p>
    <w:p w:rsidR="00990801" w:rsidRPr="002E6C89" w:rsidRDefault="00990801" w:rsidP="00990801">
      <w:pPr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Общая характеристика текущего состояния соответствующей сферы социально-экономического развития </w:t>
      </w:r>
      <w:proofErr w:type="spellStart"/>
      <w:r w:rsidRPr="002E6C89">
        <w:rPr>
          <w:rFonts w:ascii="Arial" w:hAnsi="Arial" w:cs="Arial"/>
          <w:color w:val="000000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color w:val="000000"/>
          <w:lang w:val="ru-RU" w:eastAsia="ru-RU" w:bidi="ar-SA"/>
        </w:rPr>
        <w:t xml:space="preserve"> сельского поселения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 xml:space="preserve">Развитие местного самоуправления является одним из важнейших </w:t>
      </w:r>
      <w:proofErr w:type="spellStart"/>
      <w:r w:rsidRPr="002E6C89">
        <w:rPr>
          <w:rFonts w:ascii="Arial" w:hAnsi="Arial" w:cs="Arial"/>
          <w:color w:val="000000"/>
          <w:lang w:val="ru-RU" w:eastAsia="ru-RU" w:bidi="ar-SA"/>
        </w:rPr>
        <w:t>системообразующих</w:t>
      </w:r>
      <w:proofErr w:type="spellEnd"/>
      <w:r w:rsidRPr="002E6C89">
        <w:rPr>
          <w:rFonts w:ascii="Arial" w:hAnsi="Arial" w:cs="Arial"/>
          <w:color w:val="000000"/>
          <w:lang w:val="ru-RU" w:eastAsia="ru-RU" w:bidi="ar-SA"/>
        </w:rPr>
        <w:t xml:space="preserve"> этапов в становлении современной политической системы России.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Положительный социально-экономический климат в поселении 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 xml:space="preserve">Необходимый уровень профессионализма и компетентности муниципальных служащих обеспечивается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Состав кадрового резерва формируется с учетом выявленной потребности. Замещение вакансий осуществляется в основном из состава кадрового резерва. 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Вместе с тем, нерешенной остается проблема дефицита квалифицированных кадров, обладающих современными знаниями и навыками в области муниципального управления.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Реализация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</w:t>
      </w:r>
    </w:p>
    <w:p w:rsidR="00990801" w:rsidRPr="002E6C89" w:rsidRDefault="00990801" w:rsidP="00990801">
      <w:pPr>
        <w:adjustRightInd w:val="0"/>
        <w:spacing w:before="108"/>
        <w:jc w:val="center"/>
        <w:outlineLvl w:val="0"/>
        <w:rPr>
          <w:rFonts w:ascii="Arial" w:hAnsi="Arial" w:cs="Arial"/>
          <w:bCs/>
          <w:lang w:val="ru-RU" w:eastAsia="ru-RU" w:bidi="ar-SA"/>
        </w:rPr>
      </w:pPr>
      <w:r w:rsidRPr="002E6C89">
        <w:rPr>
          <w:rFonts w:ascii="Arial" w:hAnsi="Arial" w:cs="Arial"/>
          <w:bCs/>
          <w:lang w:val="ru-RU" w:eastAsia="ru-RU" w:bidi="ar-SA"/>
        </w:rPr>
        <w:t>РАЗДЕЛ 2</w:t>
      </w:r>
    </w:p>
    <w:p w:rsidR="00990801" w:rsidRPr="002E6C89" w:rsidRDefault="00990801" w:rsidP="00990801">
      <w:pPr>
        <w:adjustRightInd w:val="0"/>
        <w:spacing w:before="108"/>
        <w:jc w:val="center"/>
        <w:outlineLvl w:val="0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lastRenderedPageBreak/>
        <w:t>Целями муниципальной программы являются:</w:t>
      </w:r>
    </w:p>
    <w:p w:rsidR="00990801" w:rsidRPr="002E6C89" w:rsidRDefault="00990801" w:rsidP="00990801">
      <w:pPr>
        <w:ind w:firstLine="708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bCs/>
          <w:lang w:val="ru-RU"/>
        </w:rPr>
        <w:t xml:space="preserve">Обеспечение исполнения расходных обязательств при сохранении долгосрочной сбалансированности и устойчивости бюджетной системы </w:t>
      </w:r>
      <w:proofErr w:type="spellStart"/>
      <w:r w:rsidRPr="002E6C89">
        <w:rPr>
          <w:rFonts w:ascii="Arial" w:hAnsi="Arial" w:cs="Arial"/>
          <w:bCs/>
          <w:lang w:val="ru-RU"/>
        </w:rPr>
        <w:t>Шукавского</w:t>
      </w:r>
      <w:proofErr w:type="spellEnd"/>
      <w:r w:rsidRPr="002E6C89">
        <w:rPr>
          <w:rFonts w:ascii="Arial" w:hAnsi="Arial" w:cs="Arial"/>
          <w:bCs/>
          <w:lang w:val="ru-RU"/>
        </w:rPr>
        <w:t xml:space="preserve"> сельского поселения, оптимальной налоговой нагрузки с учетом повышения эффективности использования бюджетных средств</w:t>
      </w:r>
      <w:r w:rsidRPr="002E6C89">
        <w:rPr>
          <w:rFonts w:ascii="Arial" w:hAnsi="Arial" w:cs="Arial"/>
          <w:color w:val="000000"/>
          <w:lang w:val="ru-RU" w:eastAsia="ru-RU" w:bidi="ar-SA"/>
        </w:rPr>
        <w:t>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Показатели (индикаторы) достижения целей и решения задач муниципальной программы:</w:t>
      </w:r>
    </w:p>
    <w:p w:rsidR="00990801" w:rsidRPr="002E6C89" w:rsidRDefault="00990801" w:rsidP="00990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lang w:val="ru-RU"/>
        </w:rPr>
      </w:pPr>
      <w:r w:rsidRPr="002E6C89">
        <w:rPr>
          <w:rFonts w:ascii="Arial" w:hAnsi="Arial" w:cs="Arial"/>
          <w:bCs/>
          <w:lang w:val="ru-RU"/>
        </w:rPr>
        <w:t>Обеспечение краткосрочной и долгосрочной сбалансированности и стабильности бюджета поселения; организация планирования и исполнения бюджета поселения кассового обслуживания бюджета поселения, ведения бюджетного учета информирование бюджетной отчетности; организация и осуществление контроля в финансово-бюджетной сфере.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Общий срок реализации муниципальной  программы - 2015 - 202</w:t>
      </w:r>
      <w:r w:rsidR="000C1B46" w:rsidRPr="002E6C89">
        <w:rPr>
          <w:rFonts w:ascii="Arial" w:hAnsi="Arial" w:cs="Arial"/>
          <w:color w:val="000000"/>
          <w:lang w:val="ru-RU" w:eastAsia="ru-RU" w:bidi="ar-SA"/>
        </w:rPr>
        <w:t>6</w:t>
      </w:r>
      <w:r w:rsidRPr="002E6C89">
        <w:rPr>
          <w:rFonts w:ascii="Arial" w:hAnsi="Arial" w:cs="Arial"/>
          <w:color w:val="000000"/>
          <w:lang w:val="ru-RU" w:eastAsia="ru-RU" w:bidi="ar-SA"/>
        </w:rPr>
        <w:t xml:space="preserve"> годы. </w:t>
      </w:r>
    </w:p>
    <w:p w:rsidR="00990801" w:rsidRPr="002E6C89" w:rsidRDefault="00990801" w:rsidP="00990801">
      <w:pPr>
        <w:adjustRightInd w:val="0"/>
        <w:spacing w:before="108"/>
        <w:jc w:val="center"/>
        <w:outlineLvl w:val="0"/>
        <w:rPr>
          <w:rFonts w:ascii="Arial" w:hAnsi="Arial" w:cs="Arial"/>
          <w:bCs/>
          <w:lang w:val="ru-RU" w:eastAsia="ru-RU" w:bidi="ar-SA"/>
        </w:rPr>
      </w:pPr>
      <w:r w:rsidRPr="002E6C89">
        <w:rPr>
          <w:rFonts w:ascii="Arial" w:hAnsi="Arial" w:cs="Arial"/>
          <w:bCs/>
          <w:lang w:val="ru-RU" w:eastAsia="ru-RU" w:bidi="ar-SA"/>
        </w:rPr>
        <w:t>РАЗДЕЛ 3</w:t>
      </w:r>
    </w:p>
    <w:p w:rsidR="00990801" w:rsidRPr="002E6C89" w:rsidRDefault="00990801" w:rsidP="00990801">
      <w:pPr>
        <w:adjustRightInd w:val="0"/>
        <w:spacing w:before="108"/>
        <w:jc w:val="center"/>
        <w:outlineLvl w:val="0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Обоснование выделения подпрограмм  муниципальной программы, обобщенная характеристика основных мероприятий </w:t>
      </w:r>
    </w:p>
    <w:p w:rsidR="00990801" w:rsidRPr="002E6C89" w:rsidRDefault="00990801" w:rsidP="00990801">
      <w:pPr>
        <w:adjustRightInd w:val="0"/>
        <w:spacing w:before="108"/>
        <w:jc w:val="both"/>
        <w:outlineLvl w:val="0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Муниципальная программа  включает  1 подпрограмму:</w:t>
      </w:r>
    </w:p>
    <w:p w:rsidR="00990801" w:rsidRPr="002E6C89" w:rsidRDefault="00990801" w:rsidP="009908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 w:rsidRPr="002E6C89">
        <w:rPr>
          <w:rFonts w:ascii="Arial" w:hAnsi="Arial" w:cs="Arial"/>
          <w:b/>
          <w:lang w:val="ru-RU"/>
        </w:rPr>
        <w:t>«</w:t>
      </w:r>
      <w:r w:rsidRPr="002E6C89">
        <w:rPr>
          <w:rFonts w:ascii="Arial" w:hAnsi="Arial" w:cs="Arial"/>
          <w:lang w:val="ru-RU"/>
        </w:rPr>
        <w:t>Совершенствование муниципального управления»</w:t>
      </w:r>
    </w:p>
    <w:p w:rsidR="00990801" w:rsidRPr="002E6C89" w:rsidRDefault="00990801" w:rsidP="009908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Указанная программа выделена исходя из поставленных в муниципальной программе целей и решаемых в ее рамках задач, а также обособленности, приоритетности и актуальности направлений реализации муниципальной программы.</w:t>
      </w:r>
    </w:p>
    <w:p w:rsidR="00990801" w:rsidRPr="002E6C89" w:rsidRDefault="00990801" w:rsidP="009908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Основные мероприятия муниципальной программы будут направлены на достижение целей и решение задач программы.</w:t>
      </w:r>
    </w:p>
    <w:p w:rsidR="00990801" w:rsidRPr="002E6C89" w:rsidRDefault="00990801" w:rsidP="009908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Программа не содержит муниципальных заданий. </w:t>
      </w:r>
    </w:p>
    <w:p w:rsidR="00990801" w:rsidRPr="002E6C89" w:rsidRDefault="00990801" w:rsidP="00990801">
      <w:pPr>
        <w:adjustRightInd w:val="0"/>
        <w:spacing w:before="108"/>
        <w:jc w:val="center"/>
        <w:outlineLvl w:val="0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РАЗДЕЛ 4</w:t>
      </w:r>
    </w:p>
    <w:p w:rsidR="00990801" w:rsidRPr="002E6C89" w:rsidRDefault="00990801" w:rsidP="00990801">
      <w:pPr>
        <w:adjustRightInd w:val="0"/>
        <w:spacing w:before="108"/>
        <w:jc w:val="center"/>
        <w:outlineLvl w:val="0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Информация по ресурсному обеспечению муниципальной программы</w:t>
      </w:r>
    </w:p>
    <w:p w:rsidR="00990801" w:rsidRPr="002E6C89" w:rsidRDefault="00990801" w:rsidP="00990801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Финансирование Программы осуществляется за счет средств бюджета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поселения. Общий объем финансирования Программы –</w:t>
      </w:r>
      <w:r w:rsidR="00F3685A" w:rsidRPr="002E6C89">
        <w:rPr>
          <w:rFonts w:ascii="Arial" w:hAnsi="Arial" w:cs="Arial"/>
          <w:lang w:val="ru-RU" w:eastAsia="ru-RU" w:bidi="ar-SA"/>
        </w:rPr>
        <w:t xml:space="preserve"> </w:t>
      </w:r>
      <w:r w:rsidR="00A003B7" w:rsidRPr="00A003B7">
        <w:rPr>
          <w:rFonts w:ascii="Arial" w:hAnsi="Arial" w:cs="Arial"/>
          <w:lang w:val="ru-RU" w:eastAsia="ru-RU" w:bidi="ar-SA"/>
        </w:rPr>
        <w:t>19648,7</w:t>
      </w:r>
      <w:r w:rsidR="00F3685A" w:rsidRPr="00A003B7">
        <w:rPr>
          <w:rFonts w:ascii="Arial" w:hAnsi="Arial" w:cs="Arial"/>
          <w:lang w:val="ru-RU" w:eastAsia="ru-RU" w:bidi="ar-SA"/>
        </w:rPr>
        <w:t xml:space="preserve"> </w:t>
      </w:r>
      <w:r w:rsidRPr="00A003B7">
        <w:rPr>
          <w:rFonts w:ascii="Arial" w:hAnsi="Arial" w:cs="Arial"/>
          <w:lang w:val="ru-RU" w:eastAsia="ru-RU" w:bidi="ar-SA"/>
        </w:rPr>
        <w:t>тыс.</w:t>
      </w:r>
      <w:r w:rsidRPr="002E6C89">
        <w:rPr>
          <w:rFonts w:ascii="Arial" w:hAnsi="Arial" w:cs="Arial"/>
          <w:lang w:val="ru-RU" w:eastAsia="ru-RU" w:bidi="ar-SA"/>
        </w:rPr>
        <w:t xml:space="preserve"> рублей, в том числе:</w:t>
      </w:r>
    </w:p>
    <w:p w:rsidR="00990801" w:rsidRPr="002E6C89" w:rsidRDefault="00990801" w:rsidP="0099080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2015 год –   1450,0 тыс. рублей;</w:t>
      </w:r>
    </w:p>
    <w:p w:rsidR="00990801" w:rsidRPr="002E6C89" w:rsidRDefault="00990801" w:rsidP="0099080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2016 год –   1414,6 тыс. рублей;</w:t>
      </w:r>
    </w:p>
    <w:p w:rsidR="00990801" w:rsidRPr="002E6C89" w:rsidRDefault="00990801" w:rsidP="0099080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2017 год –   1363,7 тыс. рублей;</w:t>
      </w:r>
    </w:p>
    <w:p w:rsidR="00990801" w:rsidRPr="002E6C89" w:rsidRDefault="00990801" w:rsidP="0099080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2018 год –   1549,3 тыс. рублей;</w:t>
      </w:r>
    </w:p>
    <w:p w:rsidR="00990801" w:rsidRPr="002E6C89" w:rsidRDefault="00990801" w:rsidP="0099080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2019 год –   </w:t>
      </w:r>
      <w:r w:rsidR="0012721C" w:rsidRPr="002E6C89">
        <w:rPr>
          <w:rFonts w:ascii="Arial" w:hAnsi="Arial" w:cs="Arial"/>
          <w:lang w:val="ru-RU" w:eastAsia="ru-RU" w:bidi="ar-SA"/>
        </w:rPr>
        <w:t>1818,2</w:t>
      </w:r>
      <w:r w:rsidRPr="002E6C89">
        <w:rPr>
          <w:rFonts w:ascii="Arial" w:hAnsi="Arial" w:cs="Arial"/>
          <w:lang w:val="ru-RU" w:eastAsia="ru-RU" w:bidi="ar-SA"/>
        </w:rPr>
        <w:t xml:space="preserve">  тыс. рублей;</w:t>
      </w:r>
    </w:p>
    <w:p w:rsidR="00990801" w:rsidRPr="002E6C89" w:rsidRDefault="00990801" w:rsidP="0099080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2020 год –   </w:t>
      </w:r>
      <w:r w:rsidR="00E6452F" w:rsidRPr="002E6C89">
        <w:rPr>
          <w:rFonts w:ascii="Arial" w:hAnsi="Arial" w:cs="Arial"/>
          <w:lang w:val="ru-RU" w:eastAsia="ru-RU" w:bidi="ar-SA"/>
        </w:rPr>
        <w:t>1783,1</w:t>
      </w:r>
      <w:r w:rsidRPr="002E6C89">
        <w:rPr>
          <w:rFonts w:ascii="Arial" w:hAnsi="Arial" w:cs="Arial"/>
          <w:lang w:val="ru-RU" w:eastAsia="ru-RU" w:bidi="ar-SA"/>
        </w:rPr>
        <w:t xml:space="preserve"> тыс. рублей;</w:t>
      </w:r>
    </w:p>
    <w:p w:rsidR="00990801" w:rsidRPr="002E6C89" w:rsidRDefault="00990801" w:rsidP="0099080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2021 год –   </w:t>
      </w:r>
      <w:r w:rsidR="00F94B28" w:rsidRPr="002E6C89">
        <w:rPr>
          <w:rFonts w:ascii="Arial" w:hAnsi="Arial" w:cs="Arial"/>
          <w:lang w:val="ru-RU" w:eastAsia="ru-RU" w:bidi="ar-SA"/>
        </w:rPr>
        <w:t>1828,9</w:t>
      </w:r>
      <w:r w:rsidR="0012721C" w:rsidRPr="002E6C89">
        <w:rPr>
          <w:rFonts w:ascii="Arial" w:hAnsi="Arial" w:cs="Arial"/>
          <w:lang w:val="ru-RU" w:eastAsia="ru-RU" w:bidi="ar-SA"/>
        </w:rPr>
        <w:t xml:space="preserve"> тыс. рублей;</w:t>
      </w:r>
    </w:p>
    <w:p w:rsidR="0012721C" w:rsidRPr="002E6C89" w:rsidRDefault="0012721C" w:rsidP="001272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2022 год –   </w:t>
      </w:r>
      <w:r w:rsidR="00405E9E" w:rsidRPr="002E6C89">
        <w:rPr>
          <w:rFonts w:ascii="Arial" w:hAnsi="Arial" w:cs="Arial"/>
          <w:lang w:val="ru-RU" w:eastAsia="ru-RU" w:bidi="ar-SA"/>
        </w:rPr>
        <w:t>1816,5</w:t>
      </w:r>
      <w:r w:rsidR="00DA52A7" w:rsidRPr="002E6C89">
        <w:rPr>
          <w:rFonts w:ascii="Arial" w:hAnsi="Arial" w:cs="Arial"/>
          <w:lang w:val="ru-RU" w:eastAsia="ru-RU" w:bidi="ar-SA"/>
        </w:rPr>
        <w:t xml:space="preserve"> </w:t>
      </w:r>
      <w:r w:rsidR="00DC7609" w:rsidRPr="002E6C89">
        <w:rPr>
          <w:rFonts w:ascii="Arial" w:hAnsi="Arial" w:cs="Arial"/>
          <w:lang w:val="ru-RU" w:eastAsia="ru-RU" w:bidi="ar-SA"/>
        </w:rPr>
        <w:t>тыс. рублей;</w:t>
      </w:r>
    </w:p>
    <w:p w:rsidR="00DC7609" w:rsidRPr="002E6C89" w:rsidRDefault="00DC7609" w:rsidP="001272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2023 год -    </w:t>
      </w:r>
      <w:r w:rsidR="00A003B7">
        <w:rPr>
          <w:rFonts w:ascii="Arial" w:hAnsi="Arial" w:cs="Arial"/>
          <w:lang w:val="ru-RU" w:eastAsia="ru-RU" w:bidi="ar-SA"/>
        </w:rPr>
        <w:t>1875,6</w:t>
      </w:r>
      <w:r w:rsidR="006B1D7B" w:rsidRPr="002E6C89">
        <w:rPr>
          <w:rFonts w:ascii="Arial" w:hAnsi="Arial" w:cs="Arial"/>
          <w:lang w:val="ru-RU" w:eastAsia="ru-RU" w:bidi="ar-SA"/>
        </w:rPr>
        <w:t xml:space="preserve"> </w:t>
      </w:r>
      <w:r w:rsidRPr="002E6C89">
        <w:rPr>
          <w:rFonts w:ascii="Arial" w:hAnsi="Arial" w:cs="Arial"/>
          <w:lang w:val="ru-RU" w:eastAsia="ru-RU" w:bidi="ar-SA"/>
        </w:rPr>
        <w:t>тыс. рублей</w:t>
      </w:r>
      <w:r w:rsidR="00F94B28" w:rsidRPr="002E6C89">
        <w:rPr>
          <w:rFonts w:ascii="Arial" w:hAnsi="Arial" w:cs="Arial"/>
          <w:lang w:val="ru-RU" w:eastAsia="ru-RU" w:bidi="ar-SA"/>
        </w:rPr>
        <w:t>;</w:t>
      </w:r>
    </w:p>
    <w:p w:rsidR="00F94B28" w:rsidRPr="002E6C89" w:rsidRDefault="006B1D7B" w:rsidP="00F94B2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2024 год -    </w:t>
      </w:r>
      <w:r w:rsidR="00A003B7">
        <w:rPr>
          <w:rFonts w:ascii="Arial" w:hAnsi="Arial" w:cs="Arial"/>
          <w:lang w:val="ru-RU" w:eastAsia="ru-RU" w:bidi="ar-SA"/>
        </w:rPr>
        <w:t>2127,1</w:t>
      </w:r>
      <w:r w:rsidRPr="002E6C89">
        <w:rPr>
          <w:rFonts w:ascii="Arial" w:hAnsi="Arial" w:cs="Arial"/>
          <w:lang w:val="ru-RU" w:eastAsia="ru-RU" w:bidi="ar-SA"/>
        </w:rPr>
        <w:t xml:space="preserve"> тыс. рублей;</w:t>
      </w:r>
    </w:p>
    <w:p w:rsidR="006B1D7B" w:rsidRPr="002E6C89" w:rsidRDefault="006B1D7B" w:rsidP="006B1D7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2025 год -    </w:t>
      </w:r>
      <w:r w:rsidR="00A003B7">
        <w:rPr>
          <w:rFonts w:ascii="Arial" w:hAnsi="Arial" w:cs="Arial"/>
          <w:lang w:val="ru-RU" w:eastAsia="ru-RU" w:bidi="ar-SA"/>
        </w:rPr>
        <w:t>1296,6</w:t>
      </w:r>
      <w:r w:rsidRPr="002E6C89">
        <w:rPr>
          <w:rFonts w:ascii="Arial" w:hAnsi="Arial" w:cs="Arial"/>
          <w:lang w:val="ru-RU" w:eastAsia="ru-RU" w:bidi="ar-SA"/>
        </w:rPr>
        <w:t xml:space="preserve"> тыс. рублей</w:t>
      </w:r>
    </w:p>
    <w:p w:rsidR="000C1B46" w:rsidRPr="002E6C89" w:rsidRDefault="000C1B46" w:rsidP="000C1B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2026 год -    </w:t>
      </w:r>
      <w:r w:rsidR="00A003B7">
        <w:rPr>
          <w:rFonts w:ascii="Arial" w:hAnsi="Arial" w:cs="Arial"/>
          <w:lang w:val="ru-RU" w:eastAsia="ru-RU" w:bidi="ar-SA"/>
        </w:rPr>
        <w:t>1325,1</w:t>
      </w:r>
      <w:r w:rsidRPr="002E6C89">
        <w:rPr>
          <w:rFonts w:ascii="Arial" w:hAnsi="Arial" w:cs="Arial"/>
          <w:lang w:val="ru-RU" w:eastAsia="ru-RU" w:bidi="ar-SA"/>
        </w:rPr>
        <w:t xml:space="preserve"> тыс. рублей</w:t>
      </w:r>
    </w:p>
    <w:p w:rsidR="0012721C" w:rsidRPr="002E6C89" w:rsidRDefault="0012721C" w:rsidP="0099080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</w:p>
    <w:p w:rsidR="00990801" w:rsidRPr="002E6C89" w:rsidRDefault="00990801" w:rsidP="00990801">
      <w:pPr>
        <w:adjustRightInd w:val="0"/>
        <w:jc w:val="both"/>
        <w:rPr>
          <w:rFonts w:ascii="Arial" w:hAnsi="Arial" w:cs="Arial"/>
          <w:spacing w:val="-8"/>
          <w:lang w:val="ru-RU" w:eastAsia="ru-RU" w:bidi="ar-SA"/>
        </w:rPr>
      </w:pPr>
      <w:r w:rsidRPr="002E6C89">
        <w:rPr>
          <w:rFonts w:ascii="Arial" w:hAnsi="Arial" w:cs="Arial"/>
          <w:spacing w:val="-8"/>
          <w:lang w:val="ru-RU" w:eastAsia="ru-RU" w:bidi="ar-SA"/>
        </w:rPr>
        <w:t>по источникам финансирования:</w:t>
      </w:r>
    </w:p>
    <w:p w:rsidR="00990801" w:rsidRPr="002E6C89" w:rsidRDefault="00990801" w:rsidP="00990801">
      <w:pPr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spacing w:val="-8"/>
          <w:lang w:val="ru-RU" w:eastAsia="ru-RU" w:bidi="ar-SA"/>
        </w:rPr>
        <w:t xml:space="preserve">бюджет  </w:t>
      </w:r>
      <w:proofErr w:type="spellStart"/>
      <w:r w:rsidRPr="002E6C89">
        <w:rPr>
          <w:rFonts w:ascii="Arial" w:hAnsi="Arial" w:cs="Arial"/>
          <w:spacing w:val="-8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spacing w:val="-8"/>
          <w:lang w:val="ru-RU" w:eastAsia="ru-RU" w:bidi="ar-SA"/>
        </w:rPr>
        <w:t xml:space="preserve"> сельского поселения –</w:t>
      </w:r>
      <w:r w:rsidR="008630B3" w:rsidRPr="002E6C89">
        <w:rPr>
          <w:rFonts w:ascii="Arial" w:hAnsi="Arial" w:cs="Arial"/>
          <w:spacing w:val="-8"/>
          <w:lang w:val="ru-RU" w:eastAsia="ru-RU" w:bidi="ar-SA"/>
        </w:rPr>
        <w:t xml:space="preserve"> </w:t>
      </w:r>
      <w:r w:rsidR="00A003B7">
        <w:rPr>
          <w:rFonts w:ascii="Arial" w:hAnsi="Arial" w:cs="Arial"/>
          <w:lang w:val="ru-RU"/>
        </w:rPr>
        <w:t>18450,2</w:t>
      </w:r>
      <w:r w:rsidR="00A003B7" w:rsidRPr="002E6C89">
        <w:rPr>
          <w:rFonts w:ascii="Arial" w:hAnsi="Arial" w:cs="Arial"/>
          <w:lang w:val="ru-RU"/>
        </w:rPr>
        <w:t xml:space="preserve"> </w:t>
      </w:r>
      <w:r w:rsidRPr="002E6C89">
        <w:rPr>
          <w:rFonts w:ascii="Arial" w:hAnsi="Arial" w:cs="Arial"/>
          <w:lang w:val="ru-RU" w:eastAsia="ru-RU" w:bidi="ar-SA"/>
        </w:rPr>
        <w:t>тыс.</w:t>
      </w:r>
      <w:r w:rsidRPr="002E6C89">
        <w:rPr>
          <w:rFonts w:ascii="Arial" w:hAnsi="Arial" w:cs="Arial"/>
          <w:spacing w:val="-8"/>
          <w:lang w:val="ru-RU" w:eastAsia="ru-RU" w:bidi="ar-SA"/>
        </w:rPr>
        <w:t xml:space="preserve"> рублей. Федеральный бюджет- </w:t>
      </w:r>
      <w:r w:rsidR="00A003B7">
        <w:rPr>
          <w:rFonts w:ascii="Arial" w:hAnsi="Arial" w:cs="Arial"/>
          <w:bCs/>
          <w:lang w:val="ru-RU"/>
        </w:rPr>
        <w:t>1198,5</w:t>
      </w:r>
      <w:r w:rsidR="00A003B7" w:rsidRPr="002E6C89">
        <w:rPr>
          <w:rFonts w:ascii="Arial" w:hAnsi="Arial" w:cs="Arial"/>
          <w:bCs/>
          <w:lang w:val="ru-RU"/>
        </w:rPr>
        <w:t xml:space="preserve"> </w:t>
      </w:r>
      <w:r w:rsidRPr="002E6C89">
        <w:rPr>
          <w:rFonts w:ascii="Arial" w:hAnsi="Arial" w:cs="Arial"/>
          <w:spacing w:val="-8"/>
          <w:lang w:val="ru-RU" w:eastAsia="ru-RU" w:bidi="ar-SA"/>
        </w:rPr>
        <w:t>тыс. рублей.</w:t>
      </w:r>
    </w:p>
    <w:p w:rsidR="00990801" w:rsidRPr="002E6C89" w:rsidRDefault="00990801" w:rsidP="009908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Подробные сведения об объеме финансовых ресурсов, необходимых для реализации программы содержатся в таблице № 3.</w:t>
      </w:r>
    </w:p>
    <w:p w:rsidR="00990801" w:rsidRPr="002E6C89" w:rsidRDefault="00990801" w:rsidP="00990801">
      <w:pPr>
        <w:tabs>
          <w:tab w:val="left" w:pos="3686"/>
        </w:tabs>
        <w:adjustRightInd w:val="0"/>
        <w:ind w:firstLine="720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РАЗДЕЛ 5</w:t>
      </w:r>
    </w:p>
    <w:p w:rsidR="00990801" w:rsidRPr="002E6C89" w:rsidRDefault="00990801" w:rsidP="00990801">
      <w:pPr>
        <w:tabs>
          <w:tab w:val="left" w:pos="3686"/>
        </w:tabs>
        <w:ind w:firstLine="540"/>
        <w:jc w:val="center"/>
        <w:rPr>
          <w:rFonts w:ascii="Arial" w:eastAsia="Calibri" w:hAnsi="Arial" w:cs="Arial"/>
          <w:lang w:val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Методика оценки эффективности </w:t>
      </w:r>
      <w:r w:rsidRPr="002E6C89">
        <w:rPr>
          <w:rFonts w:ascii="Arial" w:eastAsia="Calibri" w:hAnsi="Arial" w:cs="Arial"/>
          <w:lang w:val="ru-RU" w:bidi="ar-SA"/>
        </w:rPr>
        <w:t>муниципальной программы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lastRenderedPageBreak/>
        <w:t>Оценка эффективности реализации Программы будет осуществляться по следующим направлениям: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spacing w:val="-4"/>
          <w:lang w:val="ru-RU" w:eastAsia="ru-RU" w:bidi="ar-SA"/>
        </w:rPr>
        <w:t>оценка эффективности реализации Программы по степени достижения</w:t>
      </w:r>
      <w:r w:rsidRPr="002E6C89">
        <w:rPr>
          <w:rFonts w:ascii="Arial" w:hAnsi="Arial" w:cs="Arial"/>
          <w:color w:val="000000"/>
          <w:lang w:val="ru-RU" w:eastAsia="ru-RU" w:bidi="ar-SA"/>
        </w:rPr>
        <w:t xml:space="preserve"> целевых показателей (далее – оценка);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 xml:space="preserve">оценка бюджетной эффективности Программы. 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Для оценки используются целевые показатели, которые отражают выполнение мероприятий Программы.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Оценка осуществляется по годам в течение всего срока действия Программы.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spacing w:val="-4"/>
          <w:lang w:val="ru-RU" w:eastAsia="ru-RU" w:bidi="ar-SA"/>
        </w:rPr>
        <w:t>Оценка осуществляется отдельно по целевым показателям</w:t>
      </w:r>
      <w:r w:rsidRPr="002E6C89">
        <w:rPr>
          <w:rFonts w:ascii="Arial" w:hAnsi="Arial" w:cs="Arial"/>
          <w:color w:val="000000"/>
          <w:lang w:val="ru-RU" w:eastAsia="ru-RU" w:bidi="ar-SA"/>
        </w:rPr>
        <w:t xml:space="preserve">, характеризующим развитие муниципальной службы. 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Оценка производится путем сравнения фактически достигнутых показателей за соответствующий год с утвержденными на год значениями целевых показателей.</w:t>
      </w:r>
    </w:p>
    <w:p w:rsidR="00990801" w:rsidRPr="002E6C89" w:rsidRDefault="00990801" w:rsidP="00990801">
      <w:pPr>
        <w:ind w:firstLine="708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РАЗДЕЛ 6</w:t>
      </w:r>
    </w:p>
    <w:p w:rsidR="00990801" w:rsidRPr="002E6C89" w:rsidRDefault="00990801" w:rsidP="00990801">
      <w:pPr>
        <w:ind w:firstLine="708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 Порядок взаимодействия ответственных исполнителей, соисполнителей, участников государственной программы </w:t>
      </w:r>
    </w:p>
    <w:p w:rsidR="00990801" w:rsidRPr="002E6C89" w:rsidRDefault="00990801" w:rsidP="00990801">
      <w:pPr>
        <w:adjustRightInd w:val="0"/>
        <w:jc w:val="both"/>
        <w:rPr>
          <w:rFonts w:ascii="Arial" w:hAnsi="Arial" w:cs="Arial"/>
          <w:spacing w:val="-8"/>
          <w:lang w:val="ru-RU" w:eastAsia="ru-RU" w:bidi="ar-SA"/>
        </w:rPr>
      </w:pPr>
    </w:p>
    <w:p w:rsidR="00990801" w:rsidRPr="002E6C89" w:rsidRDefault="00990801" w:rsidP="00990801">
      <w:pPr>
        <w:adjustRightInd w:val="0"/>
        <w:ind w:firstLine="709"/>
        <w:jc w:val="both"/>
        <w:rPr>
          <w:rFonts w:ascii="Arial" w:hAnsi="Arial" w:cs="Arial"/>
          <w:spacing w:val="-8"/>
          <w:lang w:val="ru-RU" w:eastAsia="ru-RU" w:bidi="ar-SA"/>
        </w:rPr>
      </w:pPr>
      <w:r w:rsidRPr="002E6C89">
        <w:rPr>
          <w:rFonts w:ascii="Arial" w:hAnsi="Arial" w:cs="Arial"/>
          <w:spacing w:val="-8"/>
          <w:lang w:val="ru-RU" w:eastAsia="ru-RU" w:bidi="ar-SA"/>
        </w:rPr>
        <w:t xml:space="preserve">Ответственным исполнителем Программы является Администрация </w:t>
      </w:r>
      <w:proofErr w:type="spellStart"/>
      <w:r w:rsidRPr="002E6C89">
        <w:rPr>
          <w:rFonts w:ascii="Arial" w:hAnsi="Arial" w:cs="Arial"/>
          <w:spacing w:val="-8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spacing w:val="-8"/>
          <w:lang w:val="ru-RU" w:eastAsia="ru-RU" w:bidi="ar-SA"/>
        </w:rPr>
        <w:t xml:space="preserve"> сельского поселения в лице специалиста - бухгалтера, который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spacing w:val="-6"/>
          <w:lang w:val="ru-RU" w:eastAsia="ru-RU" w:bidi="ar-SA"/>
        </w:rPr>
        <w:t xml:space="preserve">Реализация </w:t>
      </w:r>
      <w:r w:rsidRPr="002E6C89">
        <w:rPr>
          <w:rFonts w:ascii="Arial" w:hAnsi="Arial" w:cs="Arial"/>
          <w:lang w:val="ru-RU" w:eastAsia="ru-RU" w:bidi="ar-SA"/>
        </w:rPr>
        <w:t>муниципальной</w:t>
      </w:r>
      <w:r w:rsidRPr="002E6C89">
        <w:rPr>
          <w:rFonts w:ascii="Arial" w:hAnsi="Arial" w:cs="Arial"/>
          <w:spacing w:val="-6"/>
          <w:lang w:val="ru-RU" w:eastAsia="ru-RU" w:bidi="ar-SA"/>
        </w:rPr>
        <w:t xml:space="preserve"> программы осуществляется в соответствии</w:t>
      </w:r>
      <w:r w:rsidRPr="002E6C89">
        <w:rPr>
          <w:rFonts w:ascii="Arial" w:hAnsi="Arial" w:cs="Arial"/>
          <w:lang w:val="ru-RU" w:eastAsia="ru-RU" w:bidi="ar-SA"/>
        </w:rPr>
        <w:t xml:space="preserve">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План реализации составляется ответственным исполнителем совместно с участниками муниципальной программы при разработке муниципальной  программы. </w:t>
      </w:r>
    </w:p>
    <w:p w:rsidR="00990801" w:rsidRPr="002E6C89" w:rsidRDefault="00990801" w:rsidP="00990801">
      <w:pPr>
        <w:ind w:firstLine="709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План реализации утверждается постановлением Администрации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 ежегодно, не позднее 1 декабря  текущего финансового года.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В целях обеспечения оперативного контроля за реализацией муниципальной  программы ответственный исполнитель муниципальной программы вносит на рассмотрение и утверждение Главе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 отчет об исполнении плана реализации  по итогам: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полугодия, 9 месяцев – до 15-го числа второго месяца, следующего за отчетным периодом;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за год – до 1 февраля года, следующего за отчетным.</w:t>
      </w:r>
    </w:p>
    <w:p w:rsidR="00990801" w:rsidRPr="002E6C89" w:rsidRDefault="00990801" w:rsidP="00990801">
      <w:pPr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Требования к отчету об исполнении плана реализации определяются Методическими рекомендациями по разработке и реализации муниципальных программ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поселения, утвержденными постановлением Главы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 от 28.12.2015 № 54 (далее – методические рекомендации).  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Информация о реализации муниципальной программы подлежит размещению на официальном сайте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 в информационно-телекоммуникационной сети «Интернет»</w:t>
      </w:r>
    </w:p>
    <w:p w:rsidR="00990801" w:rsidRPr="002E6C89" w:rsidRDefault="00990801" w:rsidP="00990801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spacing w:val="-8"/>
          <w:lang w:val="ru-RU" w:eastAsia="ru-RU" w:bidi="ar-SA"/>
        </w:rPr>
        <w:t>Специалист в</w:t>
      </w:r>
      <w:r w:rsidRPr="002E6C89">
        <w:rPr>
          <w:rFonts w:ascii="Arial" w:hAnsi="Arial" w:cs="Arial"/>
          <w:lang w:val="ru-RU" w:eastAsia="ru-RU" w:bidi="ar-SA"/>
        </w:rPr>
        <w:t xml:space="preserve"> целях обеспечения оперативного контроля за реализацией муниципальной программы:</w:t>
      </w:r>
    </w:p>
    <w:p w:rsidR="00990801" w:rsidRPr="002E6C89" w:rsidRDefault="00990801" w:rsidP="00990801">
      <w:pPr>
        <w:tabs>
          <w:tab w:val="left" w:pos="2127"/>
        </w:tabs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обеспечивает разработку муниципальной программы, внесение в установленном порядке проекта постановления Администрации </w:t>
      </w:r>
      <w:proofErr w:type="spellStart"/>
      <w:r w:rsidRPr="002E6C89">
        <w:rPr>
          <w:rFonts w:ascii="Arial" w:hAnsi="Arial" w:cs="Arial"/>
          <w:color w:val="000000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color w:val="000000"/>
          <w:lang w:val="ru-RU" w:eastAsia="ru-RU" w:bidi="ar-SA"/>
        </w:rPr>
        <w:t xml:space="preserve"> </w:t>
      </w:r>
      <w:r w:rsidRPr="002E6C89">
        <w:rPr>
          <w:rFonts w:ascii="Arial" w:hAnsi="Arial" w:cs="Arial"/>
          <w:color w:val="000000"/>
          <w:lang w:val="ru-RU" w:eastAsia="ru-RU" w:bidi="ar-SA"/>
        </w:rPr>
        <w:lastRenderedPageBreak/>
        <w:t>сельского поселения</w:t>
      </w:r>
      <w:r w:rsidRPr="002E6C89">
        <w:rPr>
          <w:rFonts w:ascii="Arial" w:hAnsi="Arial" w:cs="Arial"/>
          <w:lang w:val="ru-RU" w:eastAsia="ru-RU" w:bidi="ar-SA"/>
        </w:rPr>
        <w:t xml:space="preserve"> об утверждении муниципальной программы в Администрацию </w:t>
      </w:r>
      <w:proofErr w:type="spellStart"/>
      <w:r w:rsidRPr="002E6C89">
        <w:rPr>
          <w:rFonts w:ascii="Arial" w:hAnsi="Arial" w:cs="Arial"/>
          <w:color w:val="000000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color w:val="000000"/>
          <w:lang w:val="ru-RU" w:eastAsia="ru-RU" w:bidi="ar-SA"/>
        </w:rPr>
        <w:t xml:space="preserve"> сельского поселения</w:t>
      </w:r>
      <w:r w:rsidRPr="002E6C89">
        <w:rPr>
          <w:rFonts w:ascii="Arial" w:hAnsi="Arial" w:cs="Arial"/>
          <w:lang w:val="ru-RU" w:eastAsia="ru-RU" w:bidi="ar-SA"/>
        </w:rPr>
        <w:t>;</w:t>
      </w:r>
    </w:p>
    <w:p w:rsidR="00990801" w:rsidRPr="002E6C89" w:rsidRDefault="00990801" w:rsidP="00990801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990801" w:rsidRPr="002E6C89" w:rsidRDefault="00990801" w:rsidP="00990801">
      <w:pPr>
        <w:ind w:firstLine="720"/>
        <w:jc w:val="both"/>
        <w:rPr>
          <w:rFonts w:ascii="Arial" w:hAnsi="Arial" w:cs="Arial"/>
          <w:lang w:val="ru-RU" w:eastAsia="ru-RU" w:bidi="ar-SA"/>
        </w:rPr>
      </w:pPr>
      <w:bookmarkStart w:id="0" w:name="sub_10473"/>
      <w:r w:rsidRPr="002E6C89">
        <w:rPr>
          <w:rFonts w:ascii="Arial" w:hAnsi="Arial" w:cs="Arial"/>
          <w:lang w:val="ru-RU" w:eastAsia="ru-RU" w:bidi="ar-SA"/>
        </w:rPr>
        <w:t xml:space="preserve">организует реализацию муниципальной программы, вносит предложения Главе </w:t>
      </w:r>
      <w:proofErr w:type="spellStart"/>
      <w:r w:rsidRPr="002E6C89">
        <w:rPr>
          <w:rFonts w:ascii="Arial" w:hAnsi="Arial" w:cs="Arial"/>
          <w:color w:val="000000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color w:val="000000"/>
          <w:lang w:val="ru-RU" w:eastAsia="ru-RU" w:bidi="ar-SA"/>
        </w:rPr>
        <w:t xml:space="preserve"> сельского поселения</w:t>
      </w:r>
      <w:r w:rsidRPr="002E6C89">
        <w:rPr>
          <w:rFonts w:ascii="Arial" w:hAnsi="Arial" w:cs="Arial"/>
          <w:lang w:val="ru-RU" w:eastAsia="ru-RU" w:bidi="ar-SA"/>
        </w:rPr>
        <w:t xml:space="preserve">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bookmarkEnd w:id="0"/>
    <w:p w:rsidR="00990801" w:rsidRPr="002E6C89" w:rsidRDefault="00990801" w:rsidP="00990801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муниципальной программы) и вносит их на рассмотрение Администрации </w:t>
      </w:r>
      <w:proofErr w:type="spellStart"/>
      <w:r w:rsidRPr="002E6C89">
        <w:rPr>
          <w:rFonts w:ascii="Arial" w:hAnsi="Arial" w:cs="Arial"/>
          <w:color w:val="000000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color w:val="000000"/>
          <w:lang w:val="ru-RU" w:eastAsia="ru-RU" w:bidi="ar-SA"/>
        </w:rPr>
        <w:t xml:space="preserve"> сельского поселения</w:t>
      </w:r>
      <w:r w:rsidRPr="002E6C89">
        <w:rPr>
          <w:rFonts w:ascii="Arial" w:hAnsi="Arial" w:cs="Arial"/>
          <w:lang w:val="ru-RU" w:eastAsia="ru-RU" w:bidi="ar-SA"/>
        </w:rPr>
        <w:t>;</w:t>
      </w:r>
    </w:p>
    <w:p w:rsidR="00990801" w:rsidRPr="002E6C89" w:rsidRDefault="00990801" w:rsidP="00990801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подготавливает отчет о реализации муниципальной программы по итогам года, согласовывает и вносит на рассмотрение Администрации </w:t>
      </w:r>
      <w:proofErr w:type="spellStart"/>
      <w:r w:rsidRPr="002E6C89">
        <w:rPr>
          <w:rFonts w:ascii="Arial" w:hAnsi="Arial" w:cs="Arial"/>
          <w:color w:val="000000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color w:val="000000"/>
          <w:lang w:val="ru-RU" w:eastAsia="ru-RU" w:bidi="ar-SA"/>
        </w:rPr>
        <w:t xml:space="preserve"> сельского поселения</w:t>
      </w:r>
      <w:r w:rsidRPr="002E6C89">
        <w:rPr>
          <w:rFonts w:ascii="Arial" w:hAnsi="Arial" w:cs="Arial"/>
          <w:lang w:val="ru-RU" w:eastAsia="ru-RU" w:bidi="ar-SA"/>
        </w:rPr>
        <w:t xml:space="preserve"> проект постановления Администрации </w:t>
      </w:r>
      <w:proofErr w:type="spellStart"/>
      <w:r w:rsidRPr="002E6C89">
        <w:rPr>
          <w:rFonts w:ascii="Arial" w:hAnsi="Arial" w:cs="Arial"/>
          <w:color w:val="000000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color w:val="000000"/>
          <w:lang w:val="ru-RU" w:eastAsia="ru-RU" w:bidi="ar-SA"/>
        </w:rPr>
        <w:t xml:space="preserve"> сельского поселения</w:t>
      </w:r>
      <w:r w:rsidRPr="002E6C89">
        <w:rPr>
          <w:rFonts w:ascii="Arial" w:hAnsi="Arial" w:cs="Arial"/>
          <w:lang w:val="ru-RU" w:eastAsia="ru-RU" w:bidi="ar-SA"/>
        </w:rPr>
        <w:t xml:space="preserve"> об утверждении отчета в соответствии с Регламентом Администрации </w:t>
      </w:r>
      <w:proofErr w:type="spellStart"/>
      <w:r w:rsidRPr="002E6C89">
        <w:rPr>
          <w:rFonts w:ascii="Arial" w:hAnsi="Arial" w:cs="Arial"/>
          <w:color w:val="000000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color w:val="000000"/>
          <w:lang w:val="ru-RU" w:eastAsia="ru-RU" w:bidi="ar-SA"/>
        </w:rPr>
        <w:t xml:space="preserve"> сельского поселения</w:t>
      </w:r>
      <w:r w:rsidRPr="002E6C89">
        <w:rPr>
          <w:rFonts w:ascii="Arial" w:hAnsi="Arial" w:cs="Arial"/>
          <w:lang w:val="ru-RU" w:eastAsia="ru-RU" w:bidi="ar-SA"/>
        </w:rPr>
        <w:t>.</w:t>
      </w:r>
    </w:p>
    <w:p w:rsidR="00990801" w:rsidRPr="002E6C89" w:rsidRDefault="00990801" w:rsidP="00990801">
      <w:pPr>
        <w:ind w:firstLine="720"/>
        <w:jc w:val="both"/>
        <w:rPr>
          <w:rFonts w:ascii="Arial" w:hAnsi="Arial" w:cs="Arial"/>
          <w:lang w:val="ru-RU" w:eastAsia="ru-RU" w:bidi="ar-SA"/>
        </w:rPr>
      </w:pPr>
      <w:bookmarkStart w:id="1" w:name="sub_1048"/>
      <w:bookmarkStart w:id="2" w:name="sub_10478"/>
      <w:r w:rsidRPr="002E6C89">
        <w:rPr>
          <w:rFonts w:ascii="Arial" w:hAnsi="Arial" w:cs="Arial"/>
          <w:lang w:val="ru-RU" w:eastAsia="ru-RU" w:bidi="ar-SA"/>
        </w:rPr>
        <w:t xml:space="preserve">Контроль за выполнением муниципальной программы осуществляет Администрация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 в лице Главы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поселения.</w:t>
      </w:r>
    </w:p>
    <w:bookmarkEnd w:id="1"/>
    <w:bookmarkEnd w:id="2"/>
    <w:p w:rsidR="004A147A" w:rsidRPr="002E6C89" w:rsidRDefault="004A147A" w:rsidP="00990801">
      <w:pPr>
        <w:jc w:val="center"/>
        <w:rPr>
          <w:rFonts w:ascii="Arial" w:hAnsi="Arial" w:cs="Arial"/>
          <w:lang w:val="ru-RU" w:eastAsia="ru-RU" w:bidi="ar-SA"/>
        </w:rPr>
      </w:pPr>
    </w:p>
    <w:p w:rsidR="004A147A" w:rsidRPr="002E6C89" w:rsidRDefault="004A147A" w:rsidP="00990801">
      <w:pPr>
        <w:jc w:val="center"/>
        <w:rPr>
          <w:rFonts w:ascii="Arial" w:hAnsi="Arial" w:cs="Arial"/>
          <w:lang w:val="ru-RU" w:eastAsia="ru-RU" w:bidi="ar-SA"/>
        </w:rPr>
      </w:pPr>
    </w:p>
    <w:p w:rsidR="004A147A" w:rsidRPr="002E6C89" w:rsidRDefault="004A147A" w:rsidP="00990801">
      <w:pPr>
        <w:jc w:val="center"/>
        <w:rPr>
          <w:rFonts w:ascii="Arial" w:hAnsi="Arial" w:cs="Arial"/>
          <w:lang w:val="ru-RU" w:eastAsia="ru-RU" w:bidi="ar-SA"/>
        </w:rPr>
      </w:pPr>
    </w:p>
    <w:p w:rsidR="00990801" w:rsidRPr="002E6C89" w:rsidRDefault="00990801" w:rsidP="00990801">
      <w:pPr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РАЗДЕЛ 7</w:t>
      </w:r>
    </w:p>
    <w:p w:rsidR="00990801" w:rsidRPr="002E6C89" w:rsidRDefault="00990801" w:rsidP="00990801">
      <w:pPr>
        <w:ind w:firstLine="708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Подпрограмма</w:t>
      </w: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«Совершенствование муниципального управления»</w:t>
      </w: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муниципальной программы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 </w:t>
      </w: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«Экономическое развитие и инновационная экономика»</w:t>
      </w: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7.1 ПАСПОРТ</w:t>
      </w: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подпрограммы «Совершенствование муниципального управления »</w:t>
      </w: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муниципальной программы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 </w:t>
      </w: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«Экономическое развитие и инновационная экономика»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749"/>
      </w:tblGrid>
      <w:tr w:rsidR="00990801" w:rsidRPr="002E6C89" w:rsidTr="00E23D7E">
        <w:trPr>
          <w:trHeight w:val="1"/>
        </w:trPr>
        <w:tc>
          <w:tcPr>
            <w:tcW w:w="3828" w:type="dxa"/>
            <w:shd w:val="clear" w:color="auto" w:fill="FFFFFF"/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От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тветственный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исполнитель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подпрограммы</w:t>
            </w:r>
            <w:proofErr w:type="spellEnd"/>
          </w:p>
        </w:tc>
        <w:tc>
          <w:tcPr>
            <w:tcW w:w="5749" w:type="dxa"/>
            <w:shd w:val="clear" w:color="auto" w:fill="FFFFFF"/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 xml:space="preserve">  </w:t>
            </w: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поселения</w:t>
            </w:r>
            <w:proofErr w:type="spellEnd"/>
          </w:p>
        </w:tc>
      </w:tr>
      <w:tr w:rsidR="00990801" w:rsidRPr="002E6C89" w:rsidTr="00E23D7E">
        <w:trPr>
          <w:trHeight w:val="1"/>
        </w:trPr>
        <w:tc>
          <w:tcPr>
            <w:tcW w:w="3828" w:type="dxa"/>
            <w:shd w:val="clear" w:color="auto" w:fill="FFFFFF"/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Исполнител</w:t>
            </w:r>
            <w:r w:rsidRPr="002E6C89">
              <w:rPr>
                <w:rFonts w:ascii="Arial" w:hAnsi="Arial" w:cs="Arial"/>
                <w:lang w:val="ru-RU" w:eastAsia="ru-RU" w:bidi="ar-SA"/>
              </w:rPr>
              <w:t>ь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подпрограммы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</w:p>
        </w:tc>
        <w:tc>
          <w:tcPr>
            <w:tcW w:w="5749" w:type="dxa"/>
            <w:shd w:val="clear" w:color="auto" w:fill="FFFFFF"/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990801" w:rsidRPr="002E6C89" w:rsidTr="00E23D7E">
        <w:trPr>
          <w:trHeight w:val="1"/>
        </w:trPr>
        <w:tc>
          <w:tcPr>
            <w:tcW w:w="3828" w:type="dxa"/>
            <w:shd w:val="clear" w:color="auto" w:fill="FFFFFF"/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Основные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разработчики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подпрограммы</w:t>
            </w:r>
            <w:proofErr w:type="spellEnd"/>
          </w:p>
        </w:tc>
        <w:tc>
          <w:tcPr>
            <w:tcW w:w="5749" w:type="dxa"/>
            <w:shd w:val="clear" w:color="auto" w:fill="FFFFFF"/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990801" w:rsidRPr="005C4E33" w:rsidTr="00E23D7E">
        <w:trPr>
          <w:trHeight w:val="1"/>
        </w:trPr>
        <w:tc>
          <w:tcPr>
            <w:tcW w:w="3828" w:type="dxa"/>
            <w:shd w:val="clear" w:color="auto" w:fill="FFFFFF"/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Основные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мероприятия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</w:p>
        </w:tc>
        <w:tc>
          <w:tcPr>
            <w:tcW w:w="5749" w:type="dxa"/>
            <w:shd w:val="clear" w:color="auto" w:fill="FFFFFF"/>
          </w:tcPr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1.1 «Обеспечение деятельности главы администрации»;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1.2. «Обеспечение деятельности органов местного самоуправления;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1.3. «Осуществление первичного воинского учета на территориях, где отсутствуют военные комиссариаты»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1.4. «Обеспечение проведения выборов и референдумов»</w:t>
            </w:r>
          </w:p>
        </w:tc>
      </w:tr>
      <w:tr w:rsidR="00990801" w:rsidRPr="005C4E33" w:rsidTr="00E23D7E">
        <w:trPr>
          <w:trHeight w:val="1"/>
        </w:trPr>
        <w:tc>
          <w:tcPr>
            <w:tcW w:w="3828" w:type="dxa"/>
            <w:shd w:val="clear" w:color="auto" w:fill="FFFFFF"/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 w:bidi="ar-SA"/>
              </w:rPr>
            </w:pPr>
          </w:p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Цели подпрограммы</w:t>
            </w:r>
          </w:p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bidi="ar-SA"/>
              </w:rPr>
            </w:pPr>
          </w:p>
        </w:tc>
        <w:tc>
          <w:tcPr>
            <w:tcW w:w="5749" w:type="dxa"/>
            <w:shd w:val="clear" w:color="auto" w:fill="FFFFFF"/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bCs/>
                <w:lang w:val="ru-RU"/>
              </w:rPr>
              <w:t xml:space="preserve">Обеспечение исполнения расходных обязательств при сохранении долгосрочной сбалансированности и устойчивости бюджетной </w:t>
            </w:r>
            <w:r w:rsidRPr="002E6C89">
              <w:rPr>
                <w:rFonts w:ascii="Arial" w:hAnsi="Arial" w:cs="Arial"/>
                <w:bCs/>
                <w:lang w:val="ru-RU"/>
              </w:rPr>
              <w:lastRenderedPageBreak/>
              <w:t xml:space="preserve">системы </w:t>
            </w:r>
            <w:proofErr w:type="spellStart"/>
            <w:r w:rsidRPr="002E6C89">
              <w:rPr>
                <w:rFonts w:ascii="Arial" w:hAnsi="Arial" w:cs="Arial"/>
                <w:bCs/>
                <w:lang w:val="ru-RU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bCs/>
                <w:lang w:val="ru-RU"/>
              </w:rPr>
              <w:t xml:space="preserve"> сельского поселения, оптимальной налоговой нагрузки с учетом повышения эффективности использования бюджетных средств </w:t>
            </w:r>
          </w:p>
        </w:tc>
      </w:tr>
      <w:tr w:rsidR="00990801" w:rsidRPr="005C4E33" w:rsidTr="00E23D7E">
        <w:trPr>
          <w:trHeight w:val="1"/>
        </w:trPr>
        <w:tc>
          <w:tcPr>
            <w:tcW w:w="3828" w:type="dxa"/>
            <w:shd w:val="clear" w:color="auto" w:fill="FFFFFF"/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lastRenderedPageBreak/>
              <w:t>Задачи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подпрограммы</w:t>
            </w:r>
            <w:proofErr w:type="spellEnd"/>
          </w:p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</w:p>
        </w:tc>
        <w:tc>
          <w:tcPr>
            <w:tcW w:w="5749" w:type="dxa"/>
            <w:shd w:val="clear" w:color="auto" w:fill="FFFFFF"/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  <w:lang w:val="ru-RU"/>
              </w:rPr>
              <w:t>Обеспечение краткосрочной и долгосрочной сбалансированности и стабильности бюджета поселения; организация планирования и исполнения бюджета поселения кассового обслуживания бюджета поселения, ведения бюджетного учета информирование бюджетной отчетности; организация и осуществление контроля в финансово-бюджетной сфере.</w:t>
            </w:r>
          </w:p>
        </w:tc>
      </w:tr>
      <w:tr w:rsidR="00990801" w:rsidRPr="005C4E33" w:rsidTr="00E23D7E">
        <w:trPr>
          <w:trHeight w:val="1"/>
        </w:trPr>
        <w:tc>
          <w:tcPr>
            <w:tcW w:w="3828" w:type="dxa"/>
            <w:shd w:val="clear" w:color="auto" w:fill="FFFFFF"/>
          </w:tcPr>
          <w:p w:rsidR="00990801" w:rsidRPr="002E6C89" w:rsidRDefault="00990801" w:rsidP="00E23D7E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Целевые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индикаторы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и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показатели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подпрограммы</w:t>
            </w:r>
            <w:proofErr w:type="spellEnd"/>
          </w:p>
          <w:p w:rsidR="00990801" w:rsidRPr="002E6C89" w:rsidRDefault="00990801" w:rsidP="00E23D7E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</w:p>
        </w:tc>
        <w:tc>
          <w:tcPr>
            <w:tcW w:w="5749" w:type="dxa"/>
            <w:shd w:val="clear" w:color="auto" w:fill="FFFFFF"/>
          </w:tcPr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обеспечение деятельности главы администрации, тыс. руб.;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самоуправления, тыс. руб.;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осуществление первичного воинского учета на территориях, где отсутствуют военные комиссариаты, тыс. руб.;</w:t>
            </w:r>
          </w:p>
          <w:p w:rsidR="00990801" w:rsidRPr="002E6C89" w:rsidRDefault="00990801" w:rsidP="00E23D7E">
            <w:pPr>
              <w:jc w:val="both"/>
              <w:rPr>
                <w:rFonts w:ascii="Arial" w:hAnsi="Arial" w:cs="Arial"/>
                <w:lang w:val="ru-RU" w:bidi="ar-SA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проведение выборов и референдумов, тыс. руб.</w:t>
            </w:r>
          </w:p>
        </w:tc>
      </w:tr>
      <w:tr w:rsidR="00990801" w:rsidRPr="005C4E33" w:rsidTr="00990801">
        <w:trPr>
          <w:trHeight w:val="673"/>
        </w:trPr>
        <w:tc>
          <w:tcPr>
            <w:tcW w:w="3828" w:type="dxa"/>
            <w:shd w:val="clear" w:color="auto" w:fill="FFFFFF"/>
          </w:tcPr>
          <w:p w:rsidR="00990801" w:rsidRPr="002E6C89" w:rsidRDefault="00990801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Этапы и сроки реализации подпрограммы</w:t>
            </w:r>
          </w:p>
        </w:tc>
        <w:tc>
          <w:tcPr>
            <w:tcW w:w="5749" w:type="dxa"/>
            <w:shd w:val="clear" w:color="auto" w:fill="FFFFFF"/>
          </w:tcPr>
          <w:p w:rsidR="00990801" w:rsidRPr="002E6C89" w:rsidRDefault="0012721C" w:rsidP="00DC76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 w:bidi="ar-SA"/>
              </w:rPr>
            </w:pPr>
            <w:r w:rsidRPr="002E6C89">
              <w:rPr>
                <w:rFonts w:ascii="Arial" w:hAnsi="Arial" w:cs="Arial"/>
                <w:lang w:val="ru-RU"/>
              </w:rPr>
              <w:t>2015-202</w:t>
            </w:r>
            <w:r w:rsidR="000C1B46" w:rsidRPr="002E6C89">
              <w:rPr>
                <w:rFonts w:ascii="Arial" w:hAnsi="Arial" w:cs="Arial"/>
                <w:lang w:val="ru-RU"/>
              </w:rPr>
              <w:t>6</w:t>
            </w:r>
            <w:r w:rsidR="00990801" w:rsidRPr="002E6C89">
              <w:rPr>
                <w:rFonts w:ascii="Arial" w:hAnsi="Arial" w:cs="Arial"/>
                <w:lang w:val="ru-RU"/>
              </w:rPr>
              <w:t xml:space="preserve"> годы, этапы реализации программы не выделяются</w:t>
            </w:r>
          </w:p>
        </w:tc>
      </w:tr>
      <w:tr w:rsidR="0012721C" w:rsidRPr="005C4E33" w:rsidTr="00E23D7E">
        <w:trPr>
          <w:trHeight w:val="1"/>
        </w:trPr>
        <w:tc>
          <w:tcPr>
            <w:tcW w:w="3828" w:type="dxa"/>
            <w:shd w:val="clear" w:color="auto" w:fill="FFFFFF"/>
          </w:tcPr>
          <w:p w:rsidR="0012721C" w:rsidRPr="002E6C89" w:rsidRDefault="0012721C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Объемы  и источники финансирования муниципальной подпрограммы </w:t>
            </w:r>
          </w:p>
        </w:tc>
        <w:tc>
          <w:tcPr>
            <w:tcW w:w="5749" w:type="dxa"/>
            <w:shd w:val="clear" w:color="auto" w:fill="FFFFFF"/>
          </w:tcPr>
          <w:p w:rsidR="00A003B7" w:rsidRPr="002E6C89" w:rsidRDefault="00E6452F" w:rsidP="00A003B7">
            <w:pPr>
              <w:spacing w:before="60" w:after="60"/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  <w:lang w:val="ru-RU"/>
              </w:rPr>
              <w:t>Общий объем финансирования мероприятий муни</w:t>
            </w:r>
            <w:r w:rsidR="000C1B46" w:rsidRPr="002E6C89">
              <w:rPr>
                <w:rFonts w:ascii="Arial" w:hAnsi="Arial" w:cs="Arial"/>
                <w:bCs/>
                <w:lang w:val="ru-RU"/>
              </w:rPr>
              <w:t>ципальной программы за 2015-2026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годы составит </w:t>
            </w:r>
            <w:r w:rsidR="00A003B7">
              <w:rPr>
                <w:rFonts w:ascii="Arial" w:hAnsi="Arial" w:cs="Arial"/>
                <w:bCs/>
                <w:lang w:val="ru-RU"/>
              </w:rPr>
              <w:t>19648,7</w:t>
            </w:r>
            <w:r w:rsidR="00A003B7" w:rsidRPr="002E6C89">
              <w:rPr>
                <w:rFonts w:ascii="Arial" w:hAnsi="Arial" w:cs="Arial"/>
                <w:bCs/>
                <w:lang w:val="ru-RU"/>
              </w:rPr>
              <w:t xml:space="preserve"> тыс. рублей, в том числе по годам реализации муниципальной программы:</w:t>
            </w:r>
          </w:p>
          <w:p w:rsidR="00A003B7" w:rsidRPr="002E6C89" w:rsidRDefault="00A003B7" w:rsidP="00A003B7">
            <w:pPr>
              <w:spacing w:before="60" w:after="60"/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  <w:lang w:val="ru-RU"/>
              </w:rPr>
              <w:t xml:space="preserve">средства федерального бюджета – </w:t>
            </w:r>
            <w:r>
              <w:rPr>
                <w:rFonts w:ascii="Arial" w:hAnsi="Arial" w:cs="Arial"/>
                <w:bCs/>
                <w:lang w:val="ru-RU"/>
              </w:rPr>
              <w:t>1198,5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тыс. 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2015 год – 66,7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2016 год – 68,9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2017 год – 68,3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2018 год – 75,3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2019 год – 78,8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2020 год–  88,0 тыс.рублей      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2021 год-   90,6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2022 год-   99,0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2023 год – 113,3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2024 год – 136,0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2025 год – 149,8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2026 год – 163,8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</w:p>
          <w:p w:rsidR="00A003B7" w:rsidRPr="002E6C89" w:rsidRDefault="00A003B7" w:rsidP="00A003B7">
            <w:pPr>
              <w:spacing w:before="60" w:after="6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средства местного бюджета </w:t>
            </w:r>
            <w:r>
              <w:rPr>
                <w:rFonts w:ascii="Arial" w:hAnsi="Arial" w:cs="Arial"/>
                <w:lang w:val="ru-RU"/>
              </w:rPr>
              <w:t>18450,2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2015 год – 1383,3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2016 год – 1345,7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2017 год – 1295,4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2018 год – 1474,0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2019 год – 1739,4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2020 год –1695,1 тыс. рублей                           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2021 год-  1738,3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2022 год-  1717,5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2023 год – </w:t>
            </w:r>
            <w:r>
              <w:rPr>
                <w:rFonts w:ascii="Arial" w:hAnsi="Arial" w:cs="Arial"/>
                <w:lang w:val="ru-RU"/>
              </w:rPr>
              <w:t>1762,3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lastRenderedPageBreak/>
              <w:t xml:space="preserve">2024 год – </w:t>
            </w:r>
            <w:r>
              <w:rPr>
                <w:rFonts w:ascii="Arial" w:hAnsi="Arial" w:cs="Arial"/>
                <w:lang w:val="ru-RU"/>
              </w:rPr>
              <w:t>1991,1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2025 год – 1146,8 </w:t>
            </w:r>
            <w:r w:rsidRPr="002E6C89">
              <w:rPr>
                <w:rFonts w:ascii="Arial" w:hAnsi="Arial" w:cs="Arial"/>
                <w:lang w:val="ru-RU"/>
              </w:rPr>
              <w:t>тыс. рублей</w:t>
            </w:r>
          </w:p>
          <w:p w:rsidR="000C1B46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A003B7">
              <w:rPr>
                <w:rFonts w:ascii="Arial" w:hAnsi="Arial" w:cs="Arial"/>
                <w:lang w:val="ru-RU"/>
              </w:rPr>
              <w:t>2026 год – 1161,3тыс. рублей</w:t>
            </w:r>
          </w:p>
        </w:tc>
      </w:tr>
      <w:tr w:rsidR="0012721C" w:rsidRPr="005C4E33" w:rsidTr="00E23D7E">
        <w:trPr>
          <w:trHeight w:val="1"/>
        </w:trPr>
        <w:tc>
          <w:tcPr>
            <w:tcW w:w="3828" w:type="dxa"/>
            <w:shd w:val="clear" w:color="auto" w:fill="FFFFFF"/>
          </w:tcPr>
          <w:p w:rsidR="0012721C" w:rsidRPr="002E6C89" w:rsidRDefault="0012721C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lastRenderedPageBreak/>
              <w:t>Ожидаемые конечные результаты реализации</w:t>
            </w:r>
          </w:p>
          <w:p w:rsidR="0012721C" w:rsidRPr="002E6C89" w:rsidRDefault="0012721C" w:rsidP="00E23D7E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подпрограммы</w:t>
            </w:r>
          </w:p>
        </w:tc>
        <w:tc>
          <w:tcPr>
            <w:tcW w:w="5749" w:type="dxa"/>
            <w:shd w:val="clear" w:color="auto" w:fill="FFFFFF"/>
          </w:tcPr>
          <w:p w:rsidR="0012721C" w:rsidRPr="002E6C89" w:rsidRDefault="0012721C" w:rsidP="00E23D7E">
            <w:pPr>
              <w:spacing w:before="60" w:after="60"/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повышение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эффективности финансового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управления; стимулирование экономического роста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и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поступления доходов в бюджет поселения; перевод большей части средств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бюджета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поселения на принципы программно-целевого планирования, контроля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и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последующей оценки эффективности их использования; укрепление финансовых возможностей органа  местного самоуправления по решению вопросов местного значения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и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повышение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прозрачности бюджета.</w:t>
            </w:r>
          </w:p>
        </w:tc>
      </w:tr>
    </w:tbl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7.2. Характеристика сферы реализации</w:t>
      </w:r>
      <w:r w:rsidRPr="002E6C89">
        <w:rPr>
          <w:rFonts w:ascii="Arial" w:hAnsi="Arial" w:cs="Arial"/>
          <w:lang w:val="ru-RU" w:eastAsia="ru-RU" w:bidi="ar-SA"/>
        </w:rPr>
        <w:br/>
        <w:t>подпрограммы муниципальной программы</w:t>
      </w:r>
    </w:p>
    <w:p w:rsidR="00990801" w:rsidRPr="002E6C89" w:rsidRDefault="00990801" w:rsidP="00990801">
      <w:pPr>
        <w:ind w:right="11"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Развитие и совершенствование  муниципального управления является одним из условий повышения эффективности взаимодействия общества и власти.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Положительный социально-экономический климат в поселении 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</w:t>
      </w: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 w:eastAsia="ru-RU" w:bidi="ar-SA"/>
        </w:rPr>
      </w:pPr>
      <w:r w:rsidRPr="002E6C89">
        <w:rPr>
          <w:rFonts w:ascii="Arial" w:hAnsi="Arial" w:cs="Arial"/>
          <w:b/>
          <w:lang w:val="ru-RU" w:eastAsia="ru-RU" w:bidi="ar-SA"/>
        </w:rPr>
        <w:t>7.3. Цели, задачи и показатели (индикаторы),</w:t>
      </w:r>
      <w:r w:rsidRPr="002E6C89">
        <w:rPr>
          <w:rFonts w:ascii="Arial" w:hAnsi="Arial" w:cs="Arial"/>
          <w:b/>
          <w:lang w:val="ru-RU" w:eastAsia="ru-RU" w:bidi="ar-SA"/>
        </w:rPr>
        <w:br/>
        <w:t>основные ожидаемые  конечные результаты, сроки</w:t>
      </w:r>
      <w:r w:rsidRPr="002E6C89">
        <w:rPr>
          <w:rFonts w:ascii="Arial" w:hAnsi="Arial" w:cs="Arial"/>
          <w:b/>
          <w:lang w:val="ru-RU" w:eastAsia="ru-RU" w:bidi="ar-SA"/>
        </w:rPr>
        <w:br/>
        <w:t>и этапы реализации подпрограммы муниципальной программы</w:t>
      </w:r>
    </w:p>
    <w:p w:rsidR="00990801" w:rsidRPr="002E6C89" w:rsidRDefault="00990801" w:rsidP="009908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Сведения о показателях (индикаторах) подпрограммы, а также их значениях приведены в приложении № 1.</w:t>
      </w:r>
    </w:p>
    <w:p w:rsidR="00990801" w:rsidRPr="002E6C89" w:rsidRDefault="00990801" w:rsidP="009908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Подпрограмма направлена на решение задач муниципальной программы.</w:t>
      </w:r>
    </w:p>
    <w:p w:rsidR="00990801" w:rsidRPr="002E6C89" w:rsidRDefault="00990801" w:rsidP="009908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Целью подпрограммы является:</w:t>
      </w:r>
    </w:p>
    <w:p w:rsidR="00990801" w:rsidRPr="002E6C89" w:rsidRDefault="00990801" w:rsidP="009908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>разви</w:t>
      </w:r>
      <w:r w:rsidRPr="002E6C89">
        <w:rPr>
          <w:rFonts w:ascii="Arial" w:hAnsi="Arial" w:cs="Arial"/>
          <w:color w:val="000000"/>
          <w:lang w:val="ru-RU" w:eastAsia="ru-RU" w:bidi="ar-SA"/>
        </w:rPr>
        <w:softHyphen/>
        <w:t>тие муниципального управле</w:t>
      </w:r>
      <w:r w:rsidRPr="002E6C89">
        <w:rPr>
          <w:rFonts w:ascii="Arial" w:hAnsi="Arial" w:cs="Arial"/>
          <w:color w:val="000000"/>
          <w:lang w:val="ru-RU" w:eastAsia="ru-RU" w:bidi="ar-SA"/>
        </w:rPr>
        <w:softHyphen/>
        <w:t>ния и муниципальной службы.</w:t>
      </w:r>
    </w:p>
    <w:p w:rsidR="00990801" w:rsidRPr="002E6C89" w:rsidRDefault="00990801" w:rsidP="009908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Данная цель будет достигнута путем решения следующих задач:</w:t>
      </w:r>
    </w:p>
    <w:p w:rsidR="00990801" w:rsidRPr="002E6C89" w:rsidRDefault="00990801" w:rsidP="00990801">
      <w:pPr>
        <w:jc w:val="both"/>
        <w:rPr>
          <w:rFonts w:ascii="Arial" w:hAnsi="Arial" w:cs="Arial"/>
          <w:color w:val="000000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 xml:space="preserve">повышение профессиональной компетентности муниципальных служащих </w:t>
      </w:r>
      <w:proofErr w:type="spellStart"/>
      <w:r w:rsidRPr="002E6C89">
        <w:rPr>
          <w:rFonts w:ascii="Arial" w:hAnsi="Arial" w:cs="Arial"/>
          <w:color w:val="000000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color w:val="000000"/>
          <w:lang w:val="ru-RU" w:eastAsia="ru-RU" w:bidi="ar-SA"/>
        </w:rPr>
        <w:t xml:space="preserve"> сельского поселения привлечение на муниципальную службу квалифицированных молодых специалистов, укрепление кадрового потенциала Администрации </w:t>
      </w:r>
      <w:proofErr w:type="spellStart"/>
      <w:r w:rsidRPr="002E6C89">
        <w:rPr>
          <w:rFonts w:ascii="Arial" w:hAnsi="Arial" w:cs="Arial"/>
          <w:color w:val="000000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color w:val="000000"/>
          <w:lang w:val="ru-RU" w:eastAsia="ru-RU" w:bidi="ar-SA"/>
        </w:rPr>
        <w:t xml:space="preserve"> сельского поселения, повышение привлекательности муниципальной  службы.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color w:val="000000"/>
          <w:lang w:val="ru-RU" w:eastAsia="ru-RU" w:bidi="ar-SA"/>
        </w:rPr>
        <w:t xml:space="preserve">Исходя из целей, задач, ожидаемых результатов, а также снижения рисков проектируемых возможностей по эффективной реализации и целесообразности,           подпрограмму планируется реализовать без выделения этапов с 2015 по </w:t>
      </w:r>
      <w:r w:rsidRPr="002E6C89">
        <w:rPr>
          <w:rFonts w:ascii="Arial" w:hAnsi="Arial" w:cs="Arial"/>
          <w:color w:val="000000"/>
          <w:lang w:val="ru-RU" w:eastAsia="ru-RU" w:bidi="ar-SA"/>
        </w:rPr>
        <w:br/>
        <w:t>202</w:t>
      </w:r>
      <w:r w:rsidR="000C1B46" w:rsidRPr="002E6C89">
        <w:rPr>
          <w:rFonts w:ascii="Arial" w:hAnsi="Arial" w:cs="Arial"/>
          <w:color w:val="000000"/>
          <w:lang w:val="ru-RU" w:eastAsia="ru-RU" w:bidi="ar-SA"/>
        </w:rPr>
        <w:t>6</w:t>
      </w:r>
      <w:r w:rsidRPr="002E6C89">
        <w:rPr>
          <w:rFonts w:ascii="Arial" w:hAnsi="Arial" w:cs="Arial"/>
          <w:color w:val="000000"/>
          <w:lang w:val="ru-RU" w:eastAsia="ru-RU" w:bidi="ar-SA"/>
        </w:rPr>
        <w:t xml:space="preserve"> годы.  </w:t>
      </w: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7.4. Характеристика основных мероприятий подпрограммы.</w:t>
      </w:r>
    </w:p>
    <w:p w:rsidR="00990801" w:rsidRPr="002E6C89" w:rsidRDefault="00990801" w:rsidP="009908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Для достижения поставленной цели и решения задач подпрограммы необходимо реализовать комплекс мероприятий, основными из которого являются:</w:t>
      </w:r>
    </w:p>
    <w:p w:rsidR="00990801" w:rsidRPr="002E6C89" w:rsidRDefault="00990801" w:rsidP="00990801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Обеспечение деятельности главы администрации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поселения;</w:t>
      </w:r>
    </w:p>
    <w:p w:rsidR="00990801" w:rsidRPr="002E6C89" w:rsidRDefault="00990801" w:rsidP="00990801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Обеспечение деятельности органов местного самоуправления;</w:t>
      </w:r>
    </w:p>
    <w:p w:rsidR="00990801" w:rsidRPr="002E6C89" w:rsidRDefault="00990801" w:rsidP="00990801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lastRenderedPageBreak/>
        <w:t xml:space="preserve">Осуществление первичного воинского учета на территориях, где отсутствуют военные комиссариат. </w:t>
      </w:r>
    </w:p>
    <w:p w:rsidR="00990801" w:rsidRPr="002E6C89" w:rsidRDefault="00990801" w:rsidP="00990801">
      <w:pPr>
        <w:ind w:firstLine="720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Органы местного самоуправления должны быть ориентированы на реальный и устойчивый рост уровня жизни населения, на повышение его социальной активности.</w:t>
      </w:r>
    </w:p>
    <w:p w:rsidR="00990801" w:rsidRPr="002E6C89" w:rsidRDefault="00990801" w:rsidP="00990801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Основу кадрового состава муниципальной службы должны составлять специалисты, способные в современных условиях использовать в работе эффективные технологии муниципального управления. </w:t>
      </w:r>
    </w:p>
    <w:p w:rsidR="00990801" w:rsidRPr="002E6C89" w:rsidRDefault="00990801" w:rsidP="00990801">
      <w:pPr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служащих. </w:t>
      </w:r>
    </w:p>
    <w:p w:rsidR="00990801" w:rsidRPr="002E6C89" w:rsidRDefault="00990801" w:rsidP="00990801">
      <w:pPr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Современная муниципальная служба должна быть ориентирована на обеспечение прав и законных интересов граждан, создание механизмов взаимодействия институтов гражданского общества и муниципальной службы. </w:t>
      </w:r>
    </w:p>
    <w:p w:rsidR="00990801" w:rsidRPr="002E6C89" w:rsidRDefault="00990801" w:rsidP="009908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Информация об основных мероприятиях подпрограммы отражена в приложении № 2. </w:t>
      </w:r>
    </w:p>
    <w:p w:rsidR="00990801" w:rsidRPr="002E6C89" w:rsidRDefault="00990801" w:rsidP="009908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Мероприятия, предлагаемые к реализации и направленные на решение задач  подпрограммы, с указанием финансовых ресурсов и сроков, необходимых для их реализации, приведены в приложении № 3.</w:t>
      </w:r>
    </w:p>
    <w:p w:rsidR="00990801" w:rsidRPr="002E6C89" w:rsidRDefault="00990801" w:rsidP="0099080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 w:eastAsia="ru-RU" w:bidi="ar-SA"/>
        </w:rPr>
      </w:pPr>
      <w:r w:rsidRPr="002E6C89">
        <w:rPr>
          <w:rFonts w:ascii="Arial" w:hAnsi="Arial" w:cs="Arial"/>
          <w:b/>
          <w:lang w:val="ru-RU" w:eastAsia="ru-RU" w:bidi="ar-SA"/>
        </w:rPr>
        <w:t>7.5. Информация по ресурсному обеспечению</w:t>
      </w:r>
      <w:r w:rsidRPr="002E6C89">
        <w:rPr>
          <w:rFonts w:ascii="Arial" w:hAnsi="Arial" w:cs="Arial"/>
          <w:b/>
          <w:lang w:val="ru-RU" w:eastAsia="ru-RU" w:bidi="ar-SA"/>
        </w:rPr>
        <w:br/>
        <w:t>подпрограммы муниципальной  программы</w:t>
      </w:r>
    </w:p>
    <w:p w:rsidR="00990801" w:rsidRPr="002E6C89" w:rsidRDefault="00990801" w:rsidP="00990801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Финансирование подпрограммы осуществляется за счет средств  бюджета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 в объемах, предусмотренных муниципальной программой и утвержденных решением совета народных депутатов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 о бюджете </w:t>
      </w:r>
      <w:proofErr w:type="spellStart"/>
      <w:r w:rsidRPr="002E6C89">
        <w:rPr>
          <w:rFonts w:ascii="Arial" w:hAnsi="Arial" w:cs="Arial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lang w:val="ru-RU" w:eastAsia="ru-RU" w:bidi="ar-SA"/>
        </w:rPr>
        <w:t xml:space="preserve"> сельского поселения на очередной финансовый год и плановый период.</w:t>
      </w:r>
    </w:p>
    <w:p w:rsidR="00A003B7" w:rsidRPr="002E6C89" w:rsidRDefault="00E6452F" w:rsidP="00A003B7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Общий объем финансирования мероприятий муниципальной программы за 2015-20</w:t>
      </w:r>
      <w:r w:rsidR="000C1B46" w:rsidRPr="002E6C89">
        <w:rPr>
          <w:rFonts w:ascii="Arial" w:hAnsi="Arial" w:cs="Arial"/>
          <w:lang w:val="ru-RU" w:eastAsia="ru-RU" w:bidi="ar-SA"/>
        </w:rPr>
        <w:t>26</w:t>
      </w:r>
      <w:r w:rsidRPr="002E6C89">
        <w:rPr>
          <w:rFonts w:ascii="Arial" w:hAnsi="Arial" w:cs="Arial"/>
          <w:lang w:val="ru-RU" w:eastAsia="ru-RU" w:bidi="ar-SA"/>
        </w:rPr>
        <w:t xml:space="preserve"> годы </w:t>
      </w:r>
      <w:r w:rsidR="006B1D7B" w:rsidRPr="002E6C89">
        <w:rPr>
          <w:rFonts w:ascii="Arial" w:hAnsi="Arial" w:cs="Arial"/>
          <w:lang w:val="ru-RU" w:eastAsia="ru-RU" w:bidi="ar-SA"/>
        </w:rPr>
        <w:t xml:space="preserve">– </w:t>
      </w:r>
      <w:r w:rsidR="00A003B7" w:rsidRPr="00A003B7">
        <w:rPr>
          <w:rFonts w:ascii="Arial" w:hAnsi="Arial" w:cs="Arial"/>
          <w:lang w:val="ru-RU" w:eastAsia="ru-RU" w:bidi="ar-SA"/>
        </w:rPr>
        <w:t>19648,7 тыс.</w:t>
      </w:r>
      <w:r w:rsidR="00A003B7" w:rsidRPr="002E6C89">
        <w:rPr>
          <w:rFonts w:ascii="Arial" w:hAnsi="Arial" w:cs="Arial"/>
          <w:lang w:val="ru-RU" w:eastAsia="ru-RU" w:bidi="ar-SA"/>
        </w:rPr>
        <w:t xml:space="preserve"> рублей, в том числе: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2015 год –   1450,0 тыс. рублей;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2016 год –   1414,6 тыс. рублей;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2017 год –   1363,7 тыс. рублей;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2018 год –   1549,3 тыс. рублей;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2019 год –   1818,2  тыс. рублей;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2020 год –   1783,1 тыс. рублей;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2021 год –   1828,9 тыс. рублей;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2022 год –   1816,5 тыс. рублей;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2023 год -    </w:t>
      </w:r>
      <w:r>
        <w:rPr>
          <w:rFonts w:ascii="Arial" w:hAnsi="Arial" w:cs="Arial"/>
          <w:lang w:val="ru-RU" w:eastAsia="ru-RU" w:bidi="ar-SA"/>
        </w:rPr>
        <w:t>1875,6</w:t>
      </w:r>
      <w:r w:rsidRPr="002E6C89">
        <w:rPr>
          <w:rFonts w:ascii="Arial" w:hAnsi="Arial" w:cs="Arial"/>
          <w:lang w:val="ru-RU" w:eastAsia="ru-RU" w:bidi="ar-SA"/>
        </w:rPr>
        <w:t xml:space="preserve"> тыс. рублей;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2024 год -    </w:t>
      </w:r>
      <w:r>
        <w:rPr>
          <w:rFonts w:ascii="Arial" w:hAnsi="Arial" w:cs="Arial"/>
          <w:lang w:val="ru-RU" w:eastAsia="ru-RU" w:bidi="ar-SA"/>
        </w:rPr>
        <w:t>2127,1</w:t>
      </w:r>
      <w:r w:rsidRPr="002E6C89">
        <w:rPr>
          <w:rFonts w:ascii="Arial" w:hAnsi="Arial" w:cs="Arial"/>
          <w:lang w:val="ru-RU" w:eastAsia="ru-RU" w:bidi="ar-SA"/>
        </w:rPr>
        <w:t xml:space="preserve"> тыс. рублей;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2025 год -    </w:t>
      </w:r>
      <w:r>
        <w:rPr>
          <w:rFonts w:ascii="Arial" w:hAnsi="Arial" w:cs="Arial"/>
          <w:lang w:val="ru-RU" w:eastAsia="ru-RU" w:bidi="ar-SA"/>
        </w:rPr>
        <w:t>1296,6</w:t>
      </w:r>
      <w:r w:rsidRPr="002E6C89">
        <w:rPr>
          <w:rFonts w:ascii="Arial" w:hAnsi="Arial" w:cs="Arial"/>
          <w:lang w:val="ru-RU" w:eastAsia="ru-RU" w:bidi="ar-SA"/>
        </w:rPr>
        <w:t xml:space="preserve"> тыс. рублей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 xml:space="preserve">2026 год -    </w:t>
      </w:r>
      <w:r>
        <w:rPr>
          <w:rFonts w:ascii="Arial" w:hAnsi="Arial" w:cs="Arial"/>
          <w:lang w:val="ru-RU" w:eastAsia="ru-RU" w:bidi="ar-SA"/>
        </w:rPr>
        <w:t>1325,1</w:t>
      </w:r>
      <w:r w:rsidRPr="002E6C89">
        <w:rPr>
          <w:rFonts w:ascii="Arial" w:hAnsi="Arial" w:cs="Arial"/>
          <w:lang w:val="ru-RU" w:eastAsia="ru-RU" w:bidi="ar-SA"/>
        </w:rPr>
        <w:t xml:space="preserve"> тыс. рублей</w:t>
      </w:r>
    </w:p>
    <w:p w:rsidR="00A003B7" w:rsidRPr="002E6C89" w:rsidRDefault="00A003B7" w:rsidP="00A003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eastAsia="ru-RU" w:bidi="ar-SA"/>
        </w:rPr>
      </w:pPr>
    </w:p>
    <w:p w:rsidR="00A003B7" w:rsidRPr="002E6C89" w:rsidRDefault="00A003B7" w:rsidP="00A003B7">
      <w:pPr>
        <w:adjustRightInd w:val="0"/>
        <w:jc w:val="both"/>
        <w:rPr>
          <w:rFonts w:ascii="Arial" w:hAnsi="Arial" w:cs="Arial"/>
          <w:spacing w:val="-8"/>
          <w:lang w:val="ru-RU" w:eastAsia="ru-RU" w:bidi="ar-SA"/>
        </w:rPr>
      </w:pPr>
      <w:r w:rsidRPr="002E6C89">
        <w:rPr>
          <w:rFonts w:ascii="Arial" w:hAnsi="Arial" w:cs="Arial"/>
          <w:spacing w:val="-8"/>
          <w:lang w:val="ru-RU" w:eastAsia="ru-RU" w:bidi="ar-SA"/>
        </w:rPr>
        <w:t>по источникам финансирования:</w:t>
      </w:r>
    </w:p>
    <w:p w:rsidR="00A003B7" w:rsidRPr="002E6C89" w:rsidRDefault="00A003B7" w:rsidP="00A003B7">
      <w:pPr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spacing w:val="-8"/>
          <w:lang w:val="ru-RU" w:eastAsia="ru-RU" w:bidi="ar-SA"/>
        </w:rPr>
        <w:t xml:space="preserve">бюджет  </w:t>
      </w:r>
      <w:proofErr w:type="spellStart"/>
      <w:r w:rsidRPr="002E6C89">
        <w:rPr>
          <w:rFonts w:ascii="Arial" w:hAnsi="Arial" w:cs="Arial"/>
          <w:spacing w:val="-8"/>
          <w:lang w:val="ru-RU" w:eastAsia="ru-RU" w:bidi="ar-SA"/>
        </w:rPr>
        <w:t>Шукавского</w:t>
      </w:r>
      <w:proofErr w:type="spellEnd"/>
      <w:r w:rsidRPr="002E6C89">
        <w:rPr>
          <w:rFonts w:ascii="Arial" w:hAnsi="Arial" w:cs="Arial"/>
          <w:spacing w:val="-8"/>
          <w:lang w:val="ru-RU" w:eastAsia="ru-RU" w:bidi="ar-SA"/>
        </w:rPr>
        <w:t xml:space="preserve"> сельского поселения – </w:t>
      </w:r>
      <w:r>
        <w:rPr>
          <w:rFonts w:ascii="Arial" w:hAnsi="Arial" w:cs="Arial"/>
          <w:lang w:val="ru-RU"/>
        </w:rPr>
        <w:t>18450,2</w:t>
      </w:r>
      <w:r w:rsidRPr="002E6C89">
        <w:rPr>
          <w:rFonts w:ascii="Arial" w:hAnsi="Arial" w:cs="Arial"/>
          <w:lang w:val="ru-RU"/>
        </w:rPr>
        <w:t xml:space="preserve"> </w:t>
      </w:r>
      <w:r w:rsidRPr="002E6C89">
        <w:rPr>
          <w:rFonts w:ascii="Arial" w:hAnsi="Arial" w:cs="Arial"/>
          <w:lang w:val="ru-RU" w:eastAsia="ru-RU" w:bidi="ar-SA"/>
        </w:rPr>
        <w:t>тыс.</w:t>
      </w:r>
      <w:r w:rsidRPr="002E6C89">
        <w:rPr>
          <w:rFonts w:ascii="Arial" w:hAnsi="Arial" w:cs="Arial"/>
          <w:spacing w:val="-8"/>
          <w:lang w:val="ru-RU" w:eastAsia="ru-RU" w:bidi="ar-SA"/>
        </w:rPr>
        <w:t xml:space="preserve"> рублей. Федеральный бюджет- </w:t>
      </w:r>
      <w:r>
        <w:rPr>
          <w:rFonts w:ascii="Arial" w:hAnsi="Arial" w:cs="Arial"/>
          <w:bCs/>
          <w:lang w:val="ru-RU"/>
        </w:rPr>
        <w:t>1198,5</w:t>
      </w:r>
      <w:r w:rsidRPr="002E6C89">
        <w:rPr>
          <w:rFonts w:ascii="Arial" w:hAnsi="Arial" w:cs="Arial"/>
          <w:bCs/>
          <w:lang w:val="ru-RU"/>
        </w:rPr>
        <w:t xml:space="preserve"> </w:t>
      </w:r>
      <w:r w:rsidRPr="002E6C89">
        <w:rPr>
          <w:rFonts w:ascii="Arial" w:hAnsi="Arial" w:cs="Arial"/>
          <w:spacing w:val="-8"/>
          <w:lang w:val="ru-RU" w:eastAsia="ru-RU" w:bidi="ar-SA"/>
        </w:rPr>
        <w:t>тыс. рублей.</w:t>
      </w:r>
    </w:p>
    <w:p w:rsidR="00F94B28" w:rsidRPr="002E6C89" w:rsidRDefault="00F94B28" w:rsidP="00A003B7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 w:bidi="ar-SA"/>
        </w:rPr>
      </w:pPr>
    </w:p>
    <w:p w:rsidR="00990801" w:rsidRPr="002E6C89" w:rsidRDefault="00990801" w:rsidP="00F94B28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 w:bidi="ar-SA"/>
        </w:rPr>
      </w:pPr>
      <w:r w:rsidRPr="002E6C89">
        <w:rPr>
          <w:rFonts w:ascii="Arial" w:hAnsi="Arial" w:cs="Arial"/>
          <w:lang w:val="ru-RU" w:eastAsia="ru-RU" w:bidi="ar-SA"/>
        </w:rPr>
        <w:t>Указанные расходы подлежат ежегодному уточнению в рамках бюджетного цикла.</w:t>
      </w:r>
    </w:p>
    <w:p w:rsidR="00990801" w:rsidRPr="002E6C89" w:rsidRDefault="00990801" w:rsidP="00990801">
      <w:pPr>
        <w:rPr>
          <w:rFonts w:ascii="Arial" w:hAnsi="Arial" w:cs="Arial"/>
          <w:lang w:val="ru-RU" w:eastAsia="ru-RU" w:bidi="ar-SA"/>
        </w:rPr>
        <w:sectPr w:rsidR="00990801" w:rsidRPr="002E6C89" w:rsidSect="00990801">
          <w:headerReference w:type="default" r:id="rId7"/>
          <w:type w:val="continuous"/>
          <w:pgSz w:w="11906" w:h="16838"/>
          <w:pgMar w:top="1134" w:right="1134" w:bottom="851" w:left="1134" w:header="709" w:footer="709" w:gutter="0"/>
          <w:cols w:space="720"/>
        </w:sectPr>
      </w:pPr>
    </w:p>
    <w:p w:rsidR="00990801" w:rsidRPr="002E6C89" w:rsidRDefault="00990801" w:rsidP="00990801">
      <w:pPr>
        <w:jc w:val="right"/>
        <w:rPr>
          <w:rFonts w:ascii="Arial" w:hAnsi="Arial" w:cs="Arial"/>
          <w:color w:val="000000"/>
          <w:lang w:val="ru-RU"/>
        </w:rPr>
      </w:pPr>
      <w:r w:rsidRPr="002E6C89">
        <w:rPr>
          <w:rFonts w:ascii="Arial" w:hAnsi="Arial" w:cs="Arial"/>
          <w:color w:val="000000"/>
          <w:lang w:val="ru-RU"/>
        </w:rPr>
        <w:lastRenderedPageBreak/>
        <w:t>Приложение 1</w:t>
      </w:r>
    </w:p>
    <w:p w:rsidR="00990801" w:rsidRPr="002E6C89" w:rsidRDefault="00990801" w:rsidP="00990801">
      <w:pPr>
        <w:jc w:val="center"/>
        <w:rPr>
          <w:rFonts w:ascii="Arial" w:hAnsi="Arial" w:cs="Arial"/>
          <w:color w:val="000000"/>
          <w:lang w:val="ru-RU"/>
        </w:rPr>
      </w:pPr>
    </w:p>
    <w:p w:rsidR="00990801" w:rsidRPr="002E6C89" w:rsidRDefault="00990801" w:rsidP="00990801">
      <w:pPr>
        <w:jc w:val="center"/>
        <w:rPr>
          <w:rFonts w:ascii="Arial" w:hAnsi="Arial" w:cs="Arial"/>
          <w:color w:val="000000"/>
          <w:lang w:val="ru-RU"/>
        </w:rPr>
      </w:pPr>
      <w:r w:rsidRPr="002E6C89">
        <w:rPr>
          <w:rFonts w:ascii="Arial" w:hAnsi="Arial" w:cs="Arial"/>
          <w:color w:val="000000"/>
          <w:lang w:val="ru-RU"/>
        </w:rPr>
        <w:t>ПАСПОРТ</w:t>
      </w:r>
      <w:r w:rsidRPr="002E6C89">
        <w:rPr>
          <w:rFonts w:ascii="Arial" w:hAnsi="Arial" w:cs="Arial"/>
          <w:color w:val="000000"/>
          <w:lang w:val="ru-RU"/>
        </w:rPr>
        <w:br/>
        <w:t xml:space="preserve">муниципальной программы  </w:t>
      </w:r>
      <w:proofErr w:type="spellStart"/>
      <w:r w:rsidRPr="002E6C89">
        <w:rPr>
          <w:rFonts w:ascii="Arial" w:hAnsi="Arial" w:cs="Arial"/>
          <w:color w:val="000000"/>
          <w:lang w:val="ru-RU"/>
        </w:rPr>
        <w:t>Шукавского</w:t>
      </w:r>
      <w:proofErr w:type="spellEnd"/>
      <w:r w:rsidRPr="002E6C89">
        <w:rPr>
          <w:rFonts w:ascii="Arial" w:hAnsi="Arial" w:cs="Arial"/>
          <w:color w:val="000000"/>
          <w:lang w:val="ru-RU"/>
        </w:rPr>
        <w:t xml:space="preserve"> сельского поселения «Экономическое развитие  и инновационная экономика»</w:t>
      </w:r>
    </w:p>
    <w:tbl>
      <w:tblPr>
        <w:tblW w:w="5000" w:type="pct"/>
        <w:tblLayout w:type="fixed"/>
        <w:tblLook w:val="0000"/>
      </w:tblPr>
      <w:tblGrid>
        <w:gridCol w:w="4186"/>
        <w:gridCol w:w="5668"/>
      </w:tblGrid>
      <w:tr w:rsidR="00990801" w:rsidRPr="002E6C89" w:rsidTr="006B1D7B">
        <w:trPr>
          <w:trHeight w:val="630"/>
        </w:trPr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801" w:rsidRPr="002E6C89" w:rsidRDefault="00990801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Ответственный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исполнитель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01" w:rsidRPr="002E6C89" w:rsidRDefault="00990801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990801" w:rsidRPr="002E6C89" w:rsidTr="006B1D7B">
        <w:trPr>
          <w:trHeight w:val="315"/>
        </w:trPr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01" w:rsidRPr="002E6C89" w:rsidRDefault="00990801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Исполнител</w:t>
            </w:r>
            <w:r w:rsidRPr="002E6C89">
              <w:rPr>
                <w:rFonts w:ascii="Arial" w:hAnsi="Arial" w:cs="Arial"/>
                <w:lang w:val="ru-RU" w:eastAsia="ru-RU" w:bidi="ar-SA"/>
              </w:rPr>
              <w:t>ь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01" w:rsidRPr="002E6C89" w:rsidRDefault="00990801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990801" w:rsidRPr="002E6C89" w:rsidTr="006B1D7B">
        <w:trPr>
          <w:trHeight w:val="630"/>
        </w:trPr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01" w:rsidRPr="002E6C89" w:rsidRDefault="00990801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Основные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разработчики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01" w:rsidRPr="002E6C89" w:rsidRDefault="00990801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</w:tr>
      <w:tr w:rsidR="00990801" w:rsidRPr="005C4E33" w:rsidTr="006B1D7B">
        <w:trPr>
          <w:trHeight w:val="630"/>
        </w:trPr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01" w:rsidRPr="002E6C89" w:rsidRDefault="00990801" w:rsidP="00E23D7E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Подпрограмма  1.</w:t>
            </w:r>
            <w:r w:rsidRPr="002E6C89">
              <w:rPr>
                <w:rFonts w:ascii="Arial" w:hAnsi="Arial" w:cs="Arial"/>
                <w:b/>
                <w:lang w:val="ru-RU"/>
              </w:rPr>
              <w:t xml:space="preserve"> «</w:t>
            </w:r>
            <w:r w:rsidRPr="002E6C89">
              <w:rPr>
                <w:rFonts w:ascii="Arial" w:hAnsi="Arial" w:cs="Arial"/>
                <w:lang w:val="ru-RU"/>
              </w:rPr>
              <w:t xml:space="preserve">Совершенствование 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муниципального управления»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Основное мероприятие 1.1. 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«Обеспечение деятельности главы администрации»;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Основное мероприятие 1.2. 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«Обеспечение деятельности органов местного самоуправления;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1.3. «Осуществление первичного воинского учета на территориях, где отсутствуют военные комиссариаты»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1.4. «Обеспечение проведения   выборов и референдумов»</w:t>
            </w:r>
          </w:p>
        </w:tc>
      </w:tr>
      <w:tr w:rsidR="00990801" w:rsidRPr="005C4E33" w:rsidTr="006B1D7B">
        <w:trPr>
          <w:trHeight w:val="620"/>
        </w:trPr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01" w:rsidRPr="002E6C89" w:rsidRDefault="00990801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Цель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  <w:lang w:val="ru-RU"/>
              </w:rPr>
              <w:t xml:space="preserve">Обеспечение исполнения расходных обязательств при сохранении долгосрочной сбалансированности и устойчивости бюджетной системы </w:t>
            </w:r>
            <w:proofErr w:type="spellStart"/>
            <w:r w:rsidRPr="002E6C89">
              <w:rPr>
                <w:rFonts w:ascii="Arial" w:hAnsi="Arial" w:cs="Arial"/>
                <w:bCs/>
                <w:lang w:val="ru-RU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bCs/>
                <w:lang w:val="ru-RU"/>
              </w:rPr>
              <w:t xml:space="preserve"> сельского поселения, оптимальной налоговой нагрузки с учетом повышения эффективности использования бюджетных средств </w:t>
            </w:r>
          </w:p>
        </w:tc>
      </w:tr>
      <w:tr w:rsidR="00990801" w:rsidRPr="005C4E33" w:rsidTr="006B1D7B">
        <w:trPr>
          <w:trHeight w:val="890"/>
        </w:trPr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01" w:rsidRPr="002E6C89" w:rsidRDefault="00990801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Задачи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муниципальной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  <w:lang w:val="ru-RU"/>
              </w:rPr>
              <w:t>Обеспечение краткосрочной и долгосрочной сбалансированности и стабильности бюджета поселения; организация планирования и исполнения бюджета поселения кассового обслуживания бюджета поселения, ведения бюджетного учета информирование бюджетной отчетности; организация и осуществление контроля в финансово-бюджетной сфере.</w:t>
            </w:r>
          </w:p>
        </w:tc>
      </w:tr>
      <w:tr w:rsidR="00990801" w:rsidRPr="005C4E33" w:rsidTr="006B1D7B">
        <w:trPr>
          <w:trHeight w:val="3108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01" w:rsidRPr="002E6C89" w:rsidRDefault="00990801" w:rsidP="00E23D7E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Целевые индикаторы и</w:t>
            </w:r>
            <w:r w:rsidRPr="002E6C89">
              <w:rPr>
                <w:rFonts w:ascii="Arial" w:hAnsi="Arial" w:cs="Arial"/>
                <w:lang w:eastAsia="ru-RU" w:bidi="ar-SA"/>
              </w:rPr>
              <w:t> </w:t>
            </w:r>
            <w:r w:rsidRPr="002E6C89">
              <w:rPr>
                <w:rFonts w:ascii="Arial" w:hAnsi="Arial" w:cs="Arial"/>
                <w:lang w:val="ru-RU" w:eastAsia="ru-RU" w:bidi="ar-SA"/>
              </w:rPr>
              <w:t>показатели муниципальной программы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обеспечение деятельности главы администрации, тыс. руб.;</w:t>
            </w:r>
          </w:p>
          <w:p w:rsidR="00990801" w:rsidRPr="002E6C89" w:rsidRDefault="00990801" w:rsidP="00E23D7E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самоуправления, тыс. руб.;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осуществление первичного воинского учета на территориях, где отсутствуют военные комиссариаты, тыс. руб.;</w:t>
            </w:r>
          </w:p>
          <w:p w:rsidR="00990801" w:rsidRPr="002E6C89" w:rsidRDefault="00990801" w:rsidP="00E23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проведение выборов и референдумов, тыс. руб.</w:t>
            </w:r>
          </w:p>
        </w:tc>
      </w:tr>
      <w:tr w:rsidR="00990801" w:rsidRPr="005C4E33" w:rsidTr="006B1D7B">
        <w:trPr>
          <w:trHeight w:val="630"/>
        </w:trPr>
        <w:tc>
          <w:tcPr>
            <w:tcW w:w="21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801" w:rsidRPr="002E6C89" w:rsidRDefault="00990801" w:rsidP="00E23D7E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801" w:rsidRPr="002E6C89" w:rsidRDefault="00DA52A7" w:rsidP="00DC76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2015-202</w:t>
            </w:r>
            <w:r w:rsidR="000C1B46" w:rsidRPr="002E6C89">
              <w:rPr>
                <w:rFonts w:ascii="Arial" w:hAnsi="Arial" w:cs="Arial"/>
                <w:lang w:val="ru-RU"/>
              </w:rPr>
              <w:t>6</w:t>
            </w:r>
            <w:r w:rsidR="00990801" w:rsidRPr="002E6C89">
              <w:rPr>
                <w:rFonts w:ascii="Arial" w:hAnsi="Arial" w:cs="Arial"/>
                <w:lang w:val="ru-RU"/>
              </w:rPr>
              <w:t xml:space="preserve"> годы, этапы реализации программы не выделяются</w:t>
            </w:r>
          </w:p>
        </w:tc>
      </w:tr>
      <w:tr w:rsidR="00990801" w:rsidRPr="005C4E33" w:rsidTr="006B1D7B">
        <w:trPr>
          <w:trHeight w:val="1475"/>
        </w:trPr>
        <w:tc>
          <w:tcPr>
            <w:tcW w:w="21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01" w:rsidRPr="002E6C89" w:rsidRDefault="00990801" w:rsidP="00E23D7E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 ¹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B7" w:rsidRPr="002E6C89" w:rsidRDefault="00E6452F" w:rsidP="00A003B7">
            <w:pPr>
              <w:spacing w:before="60" w:after="60"/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Общий объем финансирования мероприятий муни</w:t>
            </w:r>
            <w:r w:rsidR="00F3685A" w:rsidRPr="002E6C89">
              <w:rPr>
                <w:rFonts w:ascii="Arial" w:hAnsi="Arial" w:cs="Arial"/>
                <w:lang w:val="ru-RU" w:eastAsia="ru-RU" w:bidi="ar-SA"/>
              </w:rPr>
              <w:t>ципальной</w:t>
            </w:r>
            <w:r w:rsidR="000C1B46" w:rsidRPr="002E6C89">
              <w:rPr>
                <w:rFonts w:ascii="Arial" w:hAnsi="Arial" w:cs="Arial"/>
                <w:lang w:val="ru-RU" w:eastAsia="ru-RU" w:bidi="ar-SA"/>
              </w:rPr>
              <w:t xml:space="preserve"> программы за 2015-2026</w:t>
            </w:r>
            <w:r w:rsidRPr="002E6C89">
              <w:rPr>
                <w:rFonts w:ascii="Arial" w:hAnsi="Arial" w:cs="Arial"/>
                <w:lang w:val="ru-RU" w:eastAsia="ru-RU" w:bidi="ar-SA"/>
              </w:rPr>
              <w:t xml:space="preserve"> годы составит </w:t>
            </w:r>
            <w:r w:rsidR="00A003B7">
              <w:rPr>
                <w:rFonts w:ascii="Arial" w:hAnsi="Arial" w:cs="Arial"/>
                <w:bCs/>
                <w:lang w:val="ru-RU"/>
              </w:rPr>
              <w:t>19648,7</w:t>
            </w:r>
            <w:r w:rsidR="00A003B7" w:rsidRPr="002E6C89">
              <w:rPr>
                <w:rFonts w:ascii="Arial" w:hAnsi="Arial" w:cs="Arial"/>
                <w:bCs/>
                <w:lang w:val="ru-RU"/>
              </w:rPr>
              <w:t xml:space="preserve"> тыс. рублей, в том числе по годам реализации муниципальной программы:</w:t>
            </w:r>
          </w:p>
          <w:p w:rsidR="00A003B7" w:rsidRPr="002E6C89" w:rsidRDefault="00A003B7" w:rsidP="00A003B7">
            <w:pPr>
              <w:spacing w:before="60" w:after="60"/>
              <w:jc w:val="both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  <w:lang w:val="ru-RU"/>
              </w:rPr>
              <w:t xml:space="preserve">средства федерального бюджета – </w:t>
            </w:r>
            <w:r>
              <w:rPr>
                <w:rFonts w:ascii="Arial" w:hAnsi="Arial" w:cs="Arial"/>
                <w:bCs/>
                <w:lang w:val="ru-RU"/>
              </w:rPr>
              <w:t>1198,5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тыс. 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2015 год – 66,7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2016 год – 68,9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2017 год – 68,3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2018 год – 75,3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2019 год – 78,8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2020 год–  88,0 тыс.рублей      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2021 год-   90,6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2022 год-   99,0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2023 год – 113,3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2024 год – 136,0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2025 год – 149,8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2026 год – 163,8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</w:p>
          <w:p w:rsidR="00A003B7" w:rsidRPr="002E6C89" w:rsidRDefault="00A003B7" w:rsidP="00A003B7">
            <w:pPr>
              <w:spacing w:before="60" w:after="6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средства местного бюджета </w:t>
            </w:r>
            <w:r>
              <w:rPr>
                <w:rFonts w:ascii="Arial" w:hAnsi="Arial" w:cs="Arial"/>
                <w:lang w:val="ru-RU"/>
              </w:rPr>
              <w:t>18450,2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2015 год – 1383,3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2016 год – 1345,7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2017 год – 1295,4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2018 год – 1474,0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2019 год – 1739,4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2020 год –1695,1 тыс. рублей                           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2021 год-  1738,3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2022 год-  1717,5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2023 год – </w:t>
            </w:r>
            <w:r>
              <w:rPr>
                <w:rFonts w:ascii="Arial" w:hAnsi="Arial" w:cs="Arial"/>
                <w:lang w:val="ru-RU"/>
              </w:rPr>
              <w:t>1762,3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 xml:space="preserve">2024 год – </w:t>
            </w:r>
            <w:r>
              <w:rPr>
                <w:rFonts w:ascii="Arial" w:hAnsi="Arial" w:cs="Arial"/>
                <w:lang w:val="ru-RU"/>
              </w:rPr>
              <w:t>1991,1</w:t>
            </w:r>
            <w:r w:rsidRPr="002E6C89">
              <w:rPr>
                <w:rFonts w:ascii="Arial" w:hAnsi="Arial" w:cs="Arial"/>
                <w:lang w:val="ru-RU"/>
              </w:rPr>
              <w:t xml:space="preserve"> тыс. рублей</w:t>
            </w:r>
          </w:p>
          <w:p w:rsidR="00A003B7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2025 год – 1146,8 </w:t>
            </w:r>
            <w:r w:rsidRPr="002E6C89">
              <w:rPr>
                <w:rFonts w:ascii="Arial" w:hAnsi="Arial" w:cs="Arial"/>
                <w:lang w:val="ru-RU"/>
              </w:rPr>
              <w:t>тыс. рублей</w:t>
            </w:r>
          </w:p>
          <w:p w:rsidR="000C1B46" w:rsidRPr="002E6C89" w:rsidRDefault="00A003B7" w:rsidP="00A00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ru-RU"/>
              </w:rPr>
            </w:pPr>
            <w:r w:rsidRPr="00A003B7">
              <w:rPr>
                <w:rFonts w:ascii="Arial" w:hAnsi="Arial" w:cs="Arial"/>
                <w:lang w:val="ru-RU"/>
              </w:rPr>
              <w:t>2026 год – 1161,3тыс. рублей</w:t>
            </w:r>
          </w:p>
        </w:tc>
      </w:tr>
      <w:tr w:rsidR="00990801" w:rsidRPr="005C4E33" w:rsidTr="006B1D7B">
        <w:trPr>
          <w:trHeight w:val="699"/>
        </w:trPr>
        <w:tc>
          <w:tcPr>
            <w:tcW w:w="21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801" w:rsidRPr="002E6C89" w:rsidRDefault="00990801" w:rsidP="00E23D7E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01" w:rsidRPr="002E6C89" w:rsidRDefault="00990801" w:rsidP="004240B6">
            <w:pPr>
              <w:spacing w:before="60" w:after="60"/>
              <w:rPr>
                <w:rFonts w:ascii="Arial" w:hAnsi="Arial" w:cs="Arial"/>
                <w:bCs/>
                <w:lang w:val="ru-RU"/>
              </w:rPr>
            </w:pP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повышение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эффективности финансового</w:t>
            </w:r>
            <w:r w:rsidR="004240B6" w:rsidRPr="002E6C89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управления; </w:t>
            </w:r>
            <w:r w:rsidR="00844997" w:rsidRPr="002E6C89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240B6" w:rsidRPr="002E6C89">
              <w:rPr>
                <w:rFonts w:ascii="Arial" w:hAnsi="Arial" w:cs="Arial"/>
                <w:bCs/>
                <w:lang w:val="ru-RU"/>
              </w:rPr>
              <w:t xml:space="preserve">                                      </w:t>
            </w:r>
            <w:r w:rsidRPr="002E6C89">
              <w:rPr>
                <w:rFonts w:ascii="Arial" w:hAnsi="Arial" w:cs="Arial"/>
                <w:bCs/>
                <w:lang w:val="ru-RU"/>
              </w:rPr>
              <w:t>стимулирование экономического</w:t>
            </w:r>
            <w:r w:rsidR="00844997" w:rsidRPr="002E6C89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роста 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и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поступления доходов в бюджет поселения; перевод большей части средств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бюджета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поселения</w:t>
            </w:r>
            <w:r w:rsidR="00844997" w:rsidRPr="002E6C89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на принципы программно-целевого планирования, контроля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и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последующей оценки эффективности их</w:t>
            </w:r>
            <w:r w:rsidR="00844997" w:rsidRPr="002E6C89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использования; укрепление финансовых возможностей органа  местного самоуправления по</w:t>
            </w:r>
            <w:r w:rsidR="00844997" w:rsidRPr="002E6C89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решению вопросов местного значения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>и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повышение </w:t>
            </w:r>
            <w:r w:rsidRPr="002E6C89">
              <w:rPr>
                <w:rFonts w:ascii="Arial" w:hAnsi="Arial" w:cs="Arial"/>
                <w:bCs/>
              </w:rPr>
              <w:t> </w:t>
            </w:r>
            <w:r w:rsidRPr="002E6C89">
              <w:rPr>
                <w:rFonts w:ascii="Arial" w:hAnsi="Arial" w:cs="Arial"/>
                <w:bCs/>
                <w:lang w:val="ru-RU"/>
              </w:rPr>
              <w:t xml:space="preserve"> прозрачности бюджета.</w:t>
            </w:r>
          </w:p>
        </w:tc>
      </w:tr>
    </w:tbl>
    <w:p w:rsidR="00990801" w:rsidRPr="002E6C89" w:rsidRDefault="00990801" w:rsidP="00990801">
      <w:pPr>
        <w:rPr>
          <w:rFonts w:ascii="Arial" w:hAnsi="Arial" w:cs="Arial"/>
          <w:sz w:val="20"/>
          <w:szCs w:val="20"/>
          <w:lang w:val="ru-RU" w:eastAsia="ru-RU" w:bidi="ar-SA"/>
        </w:rPr>
        <w:sectPr w:rsidR="00990801" w:rsidRPr="002E6C89" w:rsidSect="00E23D7E">
          <w:pgSz w:w="11906" w:h="16838"/>
          <w:pgMar w:top="1134" w:right="1134" w:bottom="851" w:left="1134" w:header="720" w:footer="720" w:gutter="0"/>
          <w:cols w:space="720"/>
          <w:docGrid w:linePitch="272" w:charSpace="32768"/>
        </w:sectPr>
      </w:pPr>
    </w:p>
    <w:p w:rsidR="000C78D1" w:rsidRPr="002E6C89" w:rsidRDefault="000C78D1" w:rsidP="000C78D1">
      <w:pPr>
        <w:rPr>
          <w:rFonts w:ascii="Arial" w:eastAsia="Calibri" w:hAnsi="Arial" w:cs="Arial"/>
          <w:lang w:val="ru-RU" w:bidi="ar-SA"/>
        </w:rPr>
        <w:sectPr w:rsidR="000C78D1" w:rsidRPr="002E6C89" w:rsidSect="00AB69D7">
          <w:headerReference w:type="default" r:id="rId8"/>
          <w:type w:val="continuous"/>
          <w:pgSz w:w="11906" w:h="16838"/>
          <w:pgMar w:top="1134" w:right="1134" w:bottom="851" w:left="1134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Y="-622"/>
        <w:tblW w:w="5069" w:type="pct"/>
        <w:tblLayout w:type="fixed"/>
        <w:tblLook w:val="0000"/>
      </w:tblPr>
      <w:tblGrid>
        <w:gridCol w:w="748"/>
        <w:gridCol w:w="201"/>
        <w:gridCol w:w="1496"/>
        <w:gridCol w:w="10"/>
        <w:gridCol w:w="988"/>
        <w:gridCol w:w="380"/>
        <w:gridCol w:w="10"/>
        <w:gridCol w:w="959"/>
        <w:gridCol w:w="10"/>
        <w:gridCol w:w="828"/>
        <w:gridCol w:w="6"/>
        <w:gridCol w:w="432"/>
        <w:gridCol w:w="393"/>
        <w:gridCol w:w="19"/>
        <w:gridCol w:w="822"/>
        <w:gridCol w:w="26"/>
        <w:gridCol w:w="125"/>
        <w:gridCol w:w="687"/>
        <w:gridCol w:w="32"/>
        <w:gridCol w:w="10"/>
        <w:gridCol w:w="22"/>
        <w:gridCol w:w="751"/>
        <w:gridCol w:w="166"/>
        <w:gridCol w:w="16"/>
        <w:gridCol w:w="35"/>
        <w:gridCol w:w="611"/>
        <w:gridCol w:w="214"/>
        <w:gridCol w:w="16"/>
        <w:gridCol w:w="956"/>
        <w:gridCol w:w="32"/>
        <w:gridCol w:w="962"/>
        <w:gridCol w:w="19"/>
        <w:gridCol w:w="930"/>
        <w:gridCol w:w="48"/>
        <w:gridCol w:w="294"/>
        <w:gridCol w:w="556"/>
        <w:gridCol w:w="189"/>
        <w:gridCol w:w="144"/>
        <w:gridCol w:w="738"/>
        <w:gridCol w:w="112"/>
        <w:gridCol w:w="991"/>
      </w:tblGrid>
      <w:tr w:rsidR="00A003B7" w:rsidRPr="002E6C89" w:rsidTr="00A003B7">
        <w:trPr>
          <w:trHeight w:val="409"/>
        </w:trPr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1B46" w:rsidRPr="002E6C89" w:rsidRDefault="000C1B46" w:rsidP="00844997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1B46" w:rsidRPr="002E6C89" w:rsidRDefault="000C1B46" w:rsidP="00844997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8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B46" w:rsidRPr="002E6C89" w:rsidRDefault="000C1B46" w:rsidP="00844997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B46" w:rsidRPr="002E6C89" w:rsidRDefault="000C1B46" w:rsidP="00844997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9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Приложение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2 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</w:tc>
      </w:tr>
      <w:tr w:rsidR="00CD22BE" w:rsidRPr="005C4E33" w:rsidTr="00A003B7">
        <w:trPr>
          <w:trHeight w:val="933"/>
        </w:trPr>
        <w:tc>
          <w:tcPr>
            <w:tcW w:w="4054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 xml:space="preserve">Сведения о показателях (индикаторах) муниципальной программы </w:t>
            </w:r>
            <w:proofErr w:type="spellStart"/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сельского поселения</w:t>
            </w:r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br/>
            </w:r>
            <w:r w:rsidRPr="002E6C89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"Экономическое  развитие и инновационная экономика» </w:t>
            </w:r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их значениях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CD22BE" w:rsidRPr="005C4E33" w:rsidTr="00A003B7">
        <w:trPr>
          <w:trHeight w:val="1125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№ п/п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Наименование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показателя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(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индикатора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>)</w:t>
            </w:r>
          </w:p>
        </w:tc>
        <w:tc>
          <w:tcPr>
            <w:tcW w:w="43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Пункт Федерального плана</w:t>
            </w:r>
            <w:r w:rsidRPr="002E6C89">
              <w:rPr>
                <w:rFonts w:ascii="Arial" w:hAnsi="Arial" w:cs="Arial"/>
                <w:lang w:val="ru-RU" w:eastAsia="ru-RU" w:bidi="ar-SA"/>
              </w:rPr>
              <w:br/>
              <w:t xml:space="preserve"> статистических работ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Ед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.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измерения</w:t>
            </w:r>
            <w:proofErr w:type="spellEnd"/>
          </w:p>
        </w:tc>
        <w:tc>
          <w:tcPr>
            <w:tcW w:w="2555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946" w:type="pct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A003B7" w:rsidRPr="002E6C89" w:rsidTr="00A003B7">
        <w:trPr>
          <w:trHeight w:val="315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46" w:rsidRPr="002E6C89" w:rsidRDefault="000C1B46" w:rsidP="00844997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46" w:rsidRPr="002E6C89" w:rsidRDefault="000C1B46" w:rsidP="00844997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43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46" w:rsidRPr="002E6C89" w:rsidRDefault="000C1B46" w:rsidP="00844997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B46" w:rsidRPr="002E6C89" w:rsidRDefault="000C1B46" w:rsidP="00844997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2015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2016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2017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2018</w:t>
            </w:r>
          </w:p>
        </w:tc>
        <w:tc>
          <w:tcPr>
            <w:tcW w:w="30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2019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2020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2022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2024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2026</w:t>
            </w:r>
          </w:p>
        </w:tc>
      </w:tr>
      <w:tr w:rsidR="00A003B7" w:rsidRPr="002E6C89" w:rsidTr="00A003B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7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8</w:t>
            </w:r>
          </w:p>
        </w:tc>
        <w:tc>
          <w:tcPr>
            <w:tcW w:w="30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9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10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12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14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16</w:t>
            </w:r>
          </w:p>
        </w:tc>
      </w:tr>
      <w:tr w:rsidR="00CD22BE" w:rsidRPr="005C4E33" w:rsidTr="00A003B7">
        <w:trPr>
          <w:trHeight w:val="690"/>
        </w:trPr>
        <w:tc>
          <w:tcPr>
            <w:tcW w:w="4054" w:type="pct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МУНИЦИПАЛЬНАЯ ПРОГРАММА </w:t>
            </w:r>
            <w:r w:rsidRPr="002E6C89">
              <w:rPr>
                <w:rFonts w:ascii="Arial" w:hAnsi="Arial" w:cs="Arial"/>
                <w:b/>
                <w:bCs/>
                <w:lang w:val="ru-RU" w:eastAsia="ru-RU" w:bidi="ar-SA"/>
              </w:rPr>
              <w:t>"</w:t>
            </w:r>
            <w:r w:rsidRPr="002E6C89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Экономическое  развитие и инновационная экономика</w:t>
            </w:r>
            <w:r w:rsidRPr="002E6C89">
              <w:rPr>
                <w:rFonts w:ascii="Arial" w:hAnsi="Arial" w:cs="Arial"/>
                <w:b/>
                <w:bCs/>
                <w:lang w:val="ru-RU" w:eastAsia="ru-RU" w:bidi="ar-SA"/>
              </w:rPr>
              <w:t xml:space="preserve"> "</w:t>
            </w:r>
          </w:p>
        </w:tc>
        <w:tc>
          <w:tcPr>
            <w:tcW w:w="946" w:type="pct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46" w:rsidRPr="002E6C89" w:rsidRDefault="000C1B46" w:rsidP="00844997">
            <w:pPr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CD22BE" w:rsidRPr="002E6C89" w:rsidTr="00A003B7">
        <w:trPr>
          <w:trHeight w:val="419"/>
        </w:trPr>
        <w:tc>
          <w:tcPr>
            <w:tcW w:w="4054" w:type="pct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Подпрограмма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1 «</w:t>
            </w:r>
            <w:proofErr w:type="spellStart"/>
            <w:r w:rsidRPr="002E6C89">
              <w:rPr>
                <w:rFonts w:ascii="Arial" w:hAnsi="Arial" w:cs="Arial"/>
              </w:rPr>
              <w:t>Совершенствование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муниципального</w:t>
            </w:r>
            <w:proofErr w:type="spellEnd"/>
            <w:r w:rsidRPr="002E6C89">
              <w:rPr>
                <w:rFonts w:ascii="Arial" w:hAnsi="Arial" w:cs="Arial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</w:rPr>
              <w:t>управления</w:t>
            </w:r>
            <w:proofErr w:type="spellEnd"/>
            <w:r w:rsidRPr="002E6C89">
              <w:rPr>
                <w:rFonts w:ascii="Arial" w:hAnsi="Arial" w:cs="Arial"/>
              </w:rPr>
              <w:t>»</w:t>
            </w:r>
          </w:p>
        </w:tc>
        <w:tc>
          <w:tcPr>
            <w:tcW w:w="946" w:type="pct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46" w:rsidRPr="002E6C89" w:rsidRDefault="000C1B46" w:rsidP="00844997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eastAsia="ru-RU" w:bidi="ar-SA"/>
              </w:rPr>
            </w:pPr>
          </w:p>
        </w:tc>
      </w:tr>
      <w:tr w:rsidR="00CD22BE" w:rsidRPr="005C4E33" w:rsidTr="00A003B7">
        <w:trPr>
          <w:trHeight w:val="425"/>
        </w:trPr>
        <w:tc>
          <w:tcPr>
            <w:tcW w:w="4054" w:type="pct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Основное мероприятие 1.1. «</w:t>
            </w:r>
            <w:r w:rsidRPr="002E6C89">
              <w:rPr>
                <w:rFonts w:ascii="Arial" w:hAnsi="Arial" w:cs="Arial"/>
                <w:lang w:val="ru-RU"/>
              </w:rPr>
              <w:t>Обеспечение деятельности главы администрации»</w:t>
            </w:r>
          </w:p>
        </w:tc>
        <w:tc>
          <w:tcPr>
            <w:tcW w:w="946" w:type="pct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46" w:rsidRPr="002E6C89" w:rsidRDefault="000C1B46" w:rsidP="00844997">
            <w:pPr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A003B7" w:rsidRPr="002E6C89" w:rsidTr="00A003B7">
        <w:trPr>
          <w:trHeight w:val="9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1.1.1.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обеспечение деятельности главы администрации</w:t>
            </w: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highlight w:val="yellow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тыс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.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руб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>.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592,0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586,8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592,0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615,3</w:t>
            </w:r>
          </w:p>
        </w:tc>
        <w:tc>
          <w:tcPr>
            <w:tcW w:w="3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622,4</w:t>
            </w:r>
          </w:p>
        </w:tc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584,0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584,0</w:t>
            </w:r>
          </w:p>
        </w:tc>
        <w:tc>
          <w:tcPr>
            <w:tcW w:w="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678,0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A003B7" w:rsidP="008C033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751,4</w:t>
            </w:r>
          </w:p>
        </w:tc>
        <w:tc>
          <w:tcPr>
            <w:tcW w:w="3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A003B7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817,14</w:t>
            </w: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A003B7" w:rsidP="001D473B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751,5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A003B7" w:rsidP="000C1B46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761,2</w:t>
            </w:r>
          </w:p>
        </w:tc>
      </w:tr>
      <w:tr w:rsidR="00CD22BE" w:rsidRPr="005C4E33" w:rsidTr="00A003B7">
        <w:trPr>
          <w:trHeight w:val="435"/>
        </w:trPr>
        <w:tc>
          <w:tcPr>
            <w:tcW w:w="4054" w:type="pct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Основное мероприятие 1.2. «</w:t>
            </w:r>
            <w:r w:rsidRPr="002E6C89">
              <w:rPr>
                <w:rFonts w:ascii="Arial" w:hAnsi="Arial" w:cs="Arial"/>
                <w:lang w:val="ru-RU"/>
              </w:rPr>
              <w:t>Обеспечение деятельности органов местного самоуправления»</w:t>
            </w:r>
          </w:p>
        </w:tc>
        <w:tc>
          <w:tcPr>
            <w:tcW w:w="636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46" w:rsidRPr="00A003B7" w:rsidRDefault="000C1B46" w:rsidP="00844997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46" w:rsidRPr="00A003B7" w:rsidRDefault="000C1B46" w:rsidP="00844997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A003B7" w:rsidRPr="002E6C89" w:rsidTr="00A003B7">
        <w:trPr>
          <w:trHeight w:val="69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1.2.1.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tabs>
                <w:tab w:val="left" w:pos="540"/>
                <w:tab w:val="left" w:pos="4800"/>
              </w:tabs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тыс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.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руб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>.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770,3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758,9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703,4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858,7</w:t>
            </w:r>
          </w:p>
        </w:tc>
        <w:tc>
          <w:tcPr>
            <w:tcW w:w="3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1116,9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964,3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1154,3</w:t>
            </w:r>
          </w:p>
        </w:tc>
        <w:tc>
          <w:tcPr>
            <w:tcW w:w="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1039,5</w:t>
            </w:r>
          </w:p>
        </w:tc>
        <w:tc>
          <w:tcPr>
            <w:tcW w:w="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A003B7" w:rsidP="00A003B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>
              <w:rPr>
                <w:rFonts w:ascii="Arial" w:hAnsi="Arial" w:cs="Arial"/>
                <w:lang w:val="ru-RU" w:eastAsia="ru-RU" w:bidi="ar-SA"/>
              </w:rPr>
              <w:t>1010,9</w:t>
            </w:r>
          </w:p>
        </w:tc>
        <w:tc>
          <w:tcPr>
            <w:tcW w:w="3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A003B7" w:rsidP="00844997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  <w:r w:rsidRPr="00A003B7">
              <w:rPr>
                <w:rFonts w:ascii="Arial" w:hAnsi="Arial" w:cs="Arial"/>
                <w:lang w:val="ru-RU" w:eastAsia="ru-RU" w:bidi="ar-SA"/>
              </w:rPr>
              <w:t>1173,96</w:t>
            </w: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A003B7" w:rsidP="001D473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A003B7">
              <w:rPr>
                <w:rFonts w:ascii="Arial" w:hAnsi="Arial" w:cs="Arial"/>
                <w:lang w:val="ru-RU" w:eastAsia="ru-RU" w:bidi="ar-SA"/>
              </w:rPr>
              <w:t>395,3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A003B7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A003B7">
              <w:rPr>
                <w:rFonts w:ascii="Arial" w:hAnsi="Arial" w:cs="Arial"/>
                <w:lang w:val="ru-RU" w:eastAsia="ru-RU" w:bidi="ar-SA"/>
              </w:rPr>
              <w:t>400,1</w:t>
            </w:r>
          </w:p>
        </w:tc>
      </w:tr>
      <w:tr w:rsidR="00CD22BE" w:rsidRPr="005C4E33" w:rsidTr="00A003B7">
        <w:trPr>
          <w:trHeight w:val="703"/>
        </w:trPr>
        <w:tc>
          <w:tcPr>
            <w:tcW w:w="4146" w:type="pct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tabs>
                <w:tab w:val="left" w:pos="540"/>
                <w:tab w:val="left" w:pos="4800"/>
              </w:tabs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1.3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44" w:type="pct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FFFFCC" w:fill="FFFFFF"/>
          </w:tcPr>
          <w:p w:rsidR="000C1B46" w:rsidRPr="002E6C89" w:rsidRDefault="000C1B46" w:rsidP="00844997">
            <w:pPr>
              <w:tabs>
                <w:tab w:val="left" w:pos="540"/>
                <w:tab w:val="left" w:pos="4800"/>
              </w:tabs>
              <w:rPr>
                <w:rFonts w:ascii="Arial" w:hAnsi="Arial" w:cs="Arial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1B46" w:rsidRPr="002E6C89" w:rsidRDefault="000C1B46" w:rsidP="00844997">
            <w:pPr>
              <w:tabs>
                <w:tab w:val="left" w:pos="540"/>
                <w:tab w:val="left" w:pos="4800"/>
              </w:tabs>
              <w:rPr>
                <w:rFonts w:ascii="Arial" w:hAnsi="Arial" w:cs="Arial"/>
                <w:lang w:val="ru-RU"/>
              </w:rPr>
            </w:pPr>
          </w:p>
        </w:tc>
      </w:tr>
      <w:tr w:rsidR="00A003B7" w:rsidRPr="002E6C89" w:rsidTr="00A003B7">
        <w:trPr>
          <w:trHeight w:val="134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lastRenderedPageBreak/>
              <w:t>1.3.1.</w:t>
            </w:r>
          </w:p>
        </w:tc>
        <w:tc>
          <w:tcPr>
            <w:tcW w:w="5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2E6C89" w:rsidRDefault="000C1B46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тыс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.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руб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>.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66,7</w:t>
            </w:r>
          </w:p>
        </w:tc>
        <w:tc>
          <w:tcPr>
            <w:tcW w:w="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68,9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68,3</w:t>
            </w:r>
          </w:p>
        </w:tc>
        <w:tc>
          <w:tcPr>
            <w:tcW w:w="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75,3</w:t>
            </w:r>
          </w:p>
        </w:tc>
        <w:tc>
          <w:tcPr>
            <w:tcW w:w="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78,8</w:t>
            </w:r>
          </w:p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88,0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90,6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99,0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0C1B46" w:rsidP="008C033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113,3</w:t>
            </w:r>
          </w:p>
        </w:tc>
        <w:tc>
          <w:tcPr>
            <w:tcW w:w="3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A003B7" w:rsidP="00844997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136,0</w:t>
            </w: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A003B7" w:rsidP="001D473B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149,8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1B46" w:rsidRPr="00A003B7" w:rsidRDefault="00A003B7" w:rsidP="00CD22B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163,8</w:t>
            </w:r>
          </w:p>
        </w:tc>
      </w:tr>
      <w:tr w:rsidR="00CD22BE" w:rsidRPr="005C4E33" w:rsidTr="00A003B7">
        <w:trPr>
          <w:trHeight w:val="465"/>
        </w:trPr>
        <w:tc>
          <w:tcPr>
            <w:tcW w:w="4146" w:type="pct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bottom"/>
          </w:tcPr>
          <w:p w:rsidR="00CD22BE" w:rsidRPr="002E6C89" w:rsidRDefault="00CD22BE" w:rsidP="00844997">
            <w:pPr>
              <w:tabs>
                <w:tab w:val="left" w:pos="540"/>
                <w:tab w:val="left" w:pos="4800"/>
              </w:tabs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/>
              </w:rPr>
              <w:t>Основное мероприятие 1.4 «Обеспечение проведения выборов и референдумов»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D22BE" w:rsidRPr="002E6C89" w:rsidRDefault="00CD22BE" w:rsidP="00844997">
            <w:pPr>
              <w:tabs>
                <w:tab w:val="left" w:pos="540"/>
                <w:tab w:val="left" w:pos="4800"/>
              </w:tabs>
              <w:rPr>
                <w:rFonts w:ascii="Arial" w:hAnsi="Arial" w:cs="Arial"/>
                <w:lang w:val="ru-RU"/>
              </w:rPr>
            </w:pPr>
          </w:p>
        </w:tc>
      </w:tr>
      <w:tr w:rsidR="00A003B7" w:rsidRPr="002E6C89" w:rsidTr="00A003B7">
        <w:trPr>
          <w:trHeight w:val="630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2E6C89" w:rsidRDefault="00CD22BE" w:rsidP="00844997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1.4.1.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2E6C89" w:rsidRDefault="00CD22BE" w:rsidP="00844997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22BE" w:rsidRPr="002E6C89" w:rsidRDefault="00CD22BE" w:rsidP="00844997">
            <w:pPr>
              <w:jc w:val="both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2E6C89" w:rsidRDefault="00CD22BE" w:rsidP="00844997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тыс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.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руб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.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A003B7" w:rsidRDefault="00CD22BE" w:rsidP="00844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color w:val="000000"/>
                <w:sz w:val="22"/>
                <w:szCs w:val="22"/>
                <w:lang w:eastAsia="ru-RU" w:bidi="ar-SA"/>
              </w:rPr>
              <w:t>21,0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A003B7" w:rsidRDefault="00CD22BE" w:rsidP="00844997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A003B7" w:rsidRDefault="00CD22BE" w:rsidP="00844997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A003B7" w:rsidRDefault="00CD22BE" w:rsidP="00844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color w:val="00000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10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A003B7" w:rsidRDefault="00CD22BE" w:rsidP="00844997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A003B7" w:rsidRDefault="00CD22BE" w:rsidP="00844997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46,8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A003B7" w:rsidRDefault="00CD22BE" w:rsidP="00844997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A003B7" w:rsidRDefault="00CD22BE" w:rsidP="00844997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2BE" w:rsidRPr="00A003B7" w:rsidRDefault="00CD22BE" w:rsidP="00844997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2BE" w:rsidRPr="00A003B7" w:rsidRDefault="00CD22BE" w:rsidP="006B1D7B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2BE" w:rsidRPr="00A003B7" w:rsidRDefault="00CD22BE" w:rsidP="006B1D7B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2BE" w:rsidRPr="00A003B7" w:rsidRDefault="00CD22BE" w:rsidP="00CD22BE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 w:rsidR="00ED12F0" w:rsidRPr="002E6C89" w:rsidRDefault="00ED12F0" w:rsidP="00ED12F0">
      <w:pPr>
        <w:rPr>
          <w:rFonts w:ascii="Arial" w:hAnsi="Arial" w:cs="Arial"/>
          <w:vanish/>
        </w:rPr>
      </w:pPr>
    </w:p>
    <w:tbl>
      <w:tblPr>
        <w:tblW w:w="5114" w:type="pct"/>
        <w:tblLayout w:type="fixed"/>
        <w:tblLook w:val="04A0"/>
      </w:tblPr>
      <w:tblGrid>
        <w:gridCol w:w="1671"/>
        <w:gridCol w:w="1703"/>
        <w:gridCol w:w="1700"/>
        <w:gridCol w:w="990"/>
        <w:gridCol w:w="990"/>
        <w:gridCol w:w="855"/>
        <w:gridCol w:w="990"/>
        <w:gridCol w:w="851"/>
        <w:gridCol w:w="851"/>
        <w:gridCol w:w="851"/>
        <w:gridCol w:w="851"/>
        <w:gridCol w:w="851"/>
        <w:gridCol w:w="210"/>
        <w:gridCol w:w="348"/>
        <w:gridCol w:w="532"/>
        <w:gridCol w:w="339"/>
        <w:gridCol w:w="581"/>
        <w:gridCol w:w="961"/>
      </w:tblGrid>
      <w:tr w:rsidR="00CD22BE" w:rsidRPr="002E6C89" w:rsidTr="00A003B7">
        <w:trPr>
          <w:trHeight w:val="405"/>
        </w:trPr>
        <w:tc>
          <w:tcPr>
            <w:tcW w:w="4144" w:type="pct"/>
            <w:gridSpan w:val="13"/>
            <w:noWrap/>
            <w:vAlign w:val="bottom"/>
          </w:tcPr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F3685A">
            <w:pPr>
              <w:rPr>
                <w:rFonts w:ascii="Arial" w:hAnsi="Arial" w:cs="Arial"/>
                <w:lang w:val="ru-RU" w:eastAsia="ru-RU" w:bidi="ar-SA"/>
              </w:rPr>
            </w:pPr>
          </w:p>
          <w:p w:rsidR="00CD22BE" w:rsidRPr="002E6C89" w:rsidRDefault="00CD22BE" w:rsidP="00F3685A">
            <w:pPr>
              <w:jc w:val="right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Приложение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3</w:t>
            </w:r>
          </w:p>
        </w:tc>
        <w:tc>
          <w:tcPr>
            <w:tcW w:w="108" w:type="pct"/>
          </w:tcPr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270" w:type="pct"/>
            <w:gridSpan w:val="2"/>
          </w:tcPr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478" w:type="pct"/>
            <w:gridSpan w:val="2"/>
          </w:tcPr>
          <w:p w:rsidR="00CD22BE" w:rsidRPr="002E6C89" w:rsidRDefault="00CD22BE" w:rsidP="00E23D7E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A003B7" w:rsidRPr="005C4E33" w:rsidTr="00A003B7">
        <w:trPr>
          <w:trHeight w:val="1437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3B7" w:rsidRPr="002E6C89" w:rsidRDefault="00A003B7" w:rsidP="004240B6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lastRenderedPageBreak/>
              <w:t xml:space="preserve">Расходы местного бюджета на реализацию муниципальной программы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сельского поселения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Верхнехавского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муниципального района  Воронежской области Муниципальная программа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сельского поселения  "Экономическое развитие и инновационная экономика"                               </w:t>
            </w:r>
          </w:p>
        </w:tc>
      </w:tr>
      <w:tr w:rsidR="00CD22BE" w:rsidRPr="005C4E33" w:rsidTr="00A003B7">
        <w:trPr>
          <w:trHeight w:val="900"/>
        </w:trPr>
        <w:tc>
          <w:tcPr>
            <w:tcW w:w="5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2BE" w:rsidRPr="002E6C89" w:rsidRDefault="00CD22BE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Статус</w:t>
            </w:r>
            <w:proofErr w:type="spellEnd"/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2BE" w:rsidRPr="002E6C89" w:rsidRDefault="00CD22BE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22BE" w:rsidRPr="002E6C89" w:rsidRDefault="00CD22BE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05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D22BE" w:rsidRPr="002E6C89" w:rsidRDefault="00CD22BE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Расходы местного бюджета по годам реализации,                    тыс. руб.</w:t>
            </w: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921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BE" w:rsidRPr="002E6C89" w:rsidRDefault="00CD22BE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A003B7" w:rsidRPr="002E6C89" w:rsidTr="00A003B7">
        <w:trPr>
          <w:trHeight w:val="1365"/>
        </w:trPr>
        <w:tc>
          <w:tcPr>
            <w:tcW w:w="51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2BE" w:rsidRPr="002E6C89" w:rsidRDefault="00CD22BE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2BE" w:rsidRPr="002E6C89" w:rsidRDefault="00CD22BE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2BE" w:rsidRPr="002E6C89" w:rsidRDefault="00CD22BE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07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2015</w:t>
            </w:r>
          </w:p>
        </w:tc>
        <w:tc>
          <w:tcPr>
            <w:tcW w:w="307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2016</w:t>
            </w:r>
          </w:p>
        </w:tc>
        <w:tc>
          <w:tcPr>
            <w:tcW w:w="265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2017</w:t>
            </w:r>
          </w:p>
        </w:tc>
        <w:tc>
          <w:tcPr>
            <w:tcW w:w="307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2018</w:t>
            </w:r>
          </w:p>
        </w:tc>
        <w:tc>
          <w:tcPr>
            <w:tcW w:w="264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2019</w:t>
            </w:r>
          </w:p>
        </w:tc>
        <w:tc>
          <w:tcPr>
            <w:tcW w:w="264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eastAsia="ru-RU" w:bidi="ar-SA"/>
              </w:rPr>
              <w:t>2020</w:t>
            </w:r>
          </w:p>
        </w:tc>
        <w:tc>
          <w:tcPr>
            <w:tcW w:w="264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264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264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338" w:type="pct"/>
            <w:gridSpan w:val="3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8C033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285" w:type="pct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298" w:type="pc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D22BE" w:rsidRPr="00A003B7" w:rsidRDefault="00CD22BE" w:rsidP="00CD22BE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2026</w:t>
            </w:r>
          </w:p>
        </w:tc>
      </w:tr>
      <w:tr w:rsidR="00A003B7" w:rsidRPr="002E6C89" w:rsidTr="00A003B7">
        <w:trPr>
          <w:trHeight w:val="37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2BE" w:rsidRPr="002E6C89" w:rsidRDefault="00CD22BE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22BE" w:rsidRPr="002E6C89" w:rsidRDefault="00CD22BE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22BE" w:rsidRPr="002E6C89" w:rsidRDefault="00CD22BE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7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8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9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10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11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12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13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14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15</w:t>
            </w:r>
          </w:p>
        </w:tc>
        <w:tc>
          <w:tcPr>
            <w:tcW w:w="2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2E6C89" w:rsidRDefault="00CD22BE" w:rsidP="00CD22B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16</w:t>
            </w:r>
          </w:p>
        </w:tc>
      </w:tr>
      <w:tr w:rsidR="00A003B7" w:rsidRPr="002E6C89" w:rsidTr="00A003B7">
        <w:trPr>
          <w:trHeight w:val="519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BE" w:rsidRPr="002E6C89" w:rsidRDefault="00CD22BE" w:rsidP="00E23D7E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МУНИЦИПАЛЬНАЯ ПРОГРАММА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BE" w:rsidRPr="002E6C89" w:rsidRDefault="00CD22BE" w:rsidP="00E23D7E">
            <w:pPr>
              <w:jc w:val="center"/>
              <w:rPr>
                <w:rFonts w:ascii="Arial" w:hAnsi="Arial" w:cs="Arial"/>
                <w:bCs/>
                <w:lang w:val="ru-RU" w:eastAsia="ru-RU" w:bidi="ar-SA"/>
              </w:rPr>
            </w:pPr>
            <w:r w:rsidRPr="002E6C89">
              <w:rPr>
                <w:rFonts w:ascii="Arial" w:hAnsi="Arial" w:cs="Arial"/>
                <w:bCs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2E6C89">
              <w:rPr>
                <w:rFonts w:ascii="Arial" w:hAnsi="Arial" w:cs="Arial"/>
                <w:bCs/>
                <w:lang w:val="ru-RU"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bCs/>
                <w:lang w:val="ru-RU" w:eastAsia="ru-RU" w:bidi="ar-SA"/>
              </w:rPr>
              <w:t xml:space="preserve"> сельского поселения   "Экономическое развитие и инновационн</w:t>
            </w:r>
            <w:r w:rsidRPr="002E6C89">
              <w:rPr>
                <w:rFonts w:ascii="Arial" w:hAnsi="Arial" w:cs="Arial"/>
                <w:bCs/>
                <w:lang w:val="ru-RU" w:eastAsia="ru-RU" w:bidi="ar-SA"/>
              </w:rPr>
              <w:lastRenderedPageBreak/>
              <w:t>ая</w:t>
            </w:r>
            <w:r w:rsidRPr="002E6C89">
              <w:rPr>
                <w:rFonts w:ascii="Arial" w:hAnsi="Arial" w:cs="Arial"/>
                <w:bCs/>
                <w:lang w:val="ru-RU" w:eastAsia="ru-RU" w:bidi="ar-SA"/>
              </w:rPr>
              <w:br/>
              <w:t>экономика"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22BE" w:rsidRPr="002E6C89" w:rsidRDefault="00CD22BE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lastRenderedPageBreak/>
              <w:t>всего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CD22B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1450,0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CD22B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1414,6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1363,7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1549,3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1818,2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1783,1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1828,9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1816,5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5318" w:rsidP="00CD22BE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1875,6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5318" w:rsidP="00CD22BE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2127,1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5318" w:rsidP="00CD22BE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1296,6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5318" w:rsidP="00CD22BE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1325,1</w:t>
            </w:r>
          </w:p>
        </w:tc>
      </w:tr>
      <w:tr w:rsidR="00CD5318" w:rsidRPr="002E6C89" w:rsidTr="00A003B7">
        <w:trPr>
          <w:trHeight w:val="375"/>
        </w:trPr>
        <w:tc>
          <w:tcPr>
            <w:tcW w:w="5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E23D7E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5318" w:rsidRPr="002E6C89" w:rsidRDefault="00CD5318" w:rsidP="00E23D7E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в том числе по ГРБС: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CD22B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1450,0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CD22B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1414,6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1363,7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1549,3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1818,2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1783,1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1828,9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CD22BE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1816,5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1875,6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2127,1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1296,6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1325,1</w:t>
            </w:r>
          </w:p>
        </w:tc>
      </w:tr>
      <w:tr w:rsidR="00A003B7" w:rsidRPr="002E6C89" w:rsidTr="00A003B7">
        <w:trPr>
          <w:trHeight w:val="617"/>
        </w:trPr>
        <w:tc>
          <w:tcPr>
            <w:tcW w:w="5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2BE" w:rsidRPr="002E6C89" w:rsidRDefault="00CD22BE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2BE" w:rsidRPr="002E6C89" w:rsidRDefault="00CD22BE" w:rsidP="00E23D7E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22BE" w:rsidRPr="002E6C89" w:rsidRDefault="00CD22BE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2BE" w:rsidRPr="00A003B7" w:rsidRDefault="00CD22BE" w:rsidP="00E23D7E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</w:p>
        </w:tc>
      </w:tr>
      <w:tr w:rsidR="00CD5318" w:rsidRPr="002E6C89" w:rsidTr="00A003B7">
        <w:trPr>
          <w:trHeight w:val="703"/>
        </w:trPr>
        <w:tc>
          <w:tcPr>
            <w:tcW w:w="5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lastRenderedPageBreak/>
              <w:t>ПОДПРОГРАММА 1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18" w:rsidRPr="002E6C89" w:rsidRDefault="00CD5318" w:rsidP="001D473B">
            <w:pPr>
              <w:jc w:val="center"/>
              <w:rPr>
                <w:rFonts w:ascii="Arial" w:hAnsi="Arial" w:cs="Arial"/>
                <w:bCs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Подпрограммы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 xml:space="preserve"> «</w:t>
            </w: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Совершенствование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муниципального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управления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>"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всего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1450,0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1414,6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1363,7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1549,3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1818,2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1783,1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1828,9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1816,5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1875,6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2127,1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1296,6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1325,1</w:t>
            </w:r>
          </w:p>
        </w:tc>
      </w:tr>
      <w:tr w:rsidR="00CD5318" w:rsidRPr="002E6C89" w:rsidTr="00A003B7">
        <w:trPr>
          <w:trHeight w:val="375"/>
        </w:trPr>
        <w:tc>
          <w:tcPr>
            <w:tcW w:w="51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318" w:rsidRPr="002E6C89" w:rsidRDefault="00CD5318" w:rsidP="001D473B">
            <w:pPr>
              <w:rPr>
                <w:rFonts w:ascii="Arial" w:hAnsi="Arial" w:cs="Arial"/>
                <w:b/>
                <w:bCs/>
                <w:lang w:eastAsia="ru-RU" w:bidi="ar-SA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5318" w:rsidRPr="002E6C89" w:rsidRDefault="00CD5318" w:rsidP="001D473B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в том числе по ГРБС: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1450,0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1414,6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1363,7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1549,3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1818,2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1783,1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1828,9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BC6F8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1816,5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1875,6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2127,1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1296,6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1325,1</w:t>
            </w:r>
          </w:p>
        </w:tc>
      </w:tr>
      <w:tr w:rsidR="00CD5318" w:rsidRPr="002E6C89" w:rsidTr="00CD5318">
        <w:trPr>
          <w:trHeight w:val="557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  <w:p w:rsidR="00CD5318" w:rsidRPr="002E6C89" w:rsidRDefault="00CD5318" w:rsidP="001D473B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  <w:p w:rsidR="00CD5318" w:rsidRPr="002E6C89" w:rsidRDefault="00CD5318" w:rsidP="001D473B">
            <w:pPr>
              <w:rPr>
                <w:rFonts w:ascii="Arial" w:hAnsi="Arial" w:cs="Arial"/>
                <w:lang w:val="ru-RU" w:eastAsia="ru-RU" w:bidi="ar-SA"/>
              </w:rPr>
            </w:pPr>
          </w:p>
          <w:p w:rsidR="00CD5318" w:rsidRPr="002E6C89" w:rsidRDefault="00CD5318" w:rsidP="001D473B">
            <w:pPr>
              <w:rPr>
                <w:rFonts w:ascii="Arial" w:hAnsi="Arial" w:cs="Arial"/>
                <w:lang w:val="ru-RU" w:eastAsia="ru-RU" w:bidi="ar-SA"/>
              </w:rPr>
            </w:pPr>
          </w:p>
          <w:p w:rsidR="00CD5318" w:rsidRPr="002E6C89" w:rsidRDefault="00CD5318" w:rsidP="001D473B">
            <w:pPr>
              <w:rPr>
                <w:rFonts w:ascii="Arial" w:hAnsi="Arial" w:cs="Arial"/>
                <w:lang w:val="ru-RU" w:eastAsia="ru-RU" w:bidi="ar-SA"/>
              </w:rPr>
            </w:pPr>
          </w:p>
          <w:p w:rsidR="00CD5318" w:rsidRPr="002E6C89" w:rsidRDefault="00CD5318" w:rsidP="001D473B">
            <w:pPr>
              <w:rPr>
                <w:rFonts w:ascii="Arial" w:hAnsi="Arial" w:cs="Arial"/>
                <w:lang w:val="ru-RU" w:eastAsia="ru-RU" w:bidi="ar-SA"/>
              </w:rPr>
            </w:pPr>
          </w:p>
          <w:p w:rsidR="00CD5318" w:rsidRPr="002E6C89" w:rsidRDefault="00CD5318" w:rsidP="001D473B">
            <w:pPr>
              <w:rPr>
                <w:rFonts w:ascii="Arial" w:hAnsi="Arial" w:cs="Arial"/>
                <w:lang w:val="ru-RU" w:eastAsia="ru-RU" w:bidi="ar-SA"/>
              </w:rPr>
            </w:pPr>
          </w:p>
          <w:p w:rsidR="00CD5318" w:rsidRPr="002E6C89" w:rsidRDefault="00CD5318" w:rsidP="001D473B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8" w:rsidRPr="002E6C89" w:rsidRDefault="00CD5318" w:rsidP="001D473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Мероприятие 1 «Обеспечение деятельности главы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сельского поселения»</w:t>
            </w:r>
          </w:p>
          <w:p w:rsidR="00CD5318" w:rsidRPr="002E6C89" w:rsidRDefault="00CD5318" w:rsidP="001D473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  <w:p w:rsidR="00CD5318" w:rsidRPr="002E6C89" w:rsidRDefault="00CD5318" w:rsidP="001D473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  <w:p w:rsidR="00CD5318" w:rsidRPr="002E6C89" w:rsidRDefault="00CD5318" w:rsidP="001D473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всего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592,0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586,8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592,0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615,3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622,4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584,0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584,0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678,0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751,4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817,14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751,5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761,2</w:t>
            </w:r>
          </w:p>
        </w:tc>
      </w:tr>
      <w:tr w:rsidR="00CD5318" w:rsidRPr="002E6C89" w:rsidTr="006965EA">
        <w:trPr>
          <w:trHeight w:val="37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D5318" w:rsidRPr="002E6C89" w:rsidRDefault="00CD5318" w:rsidP="001D473B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в том числе по ГРБС: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592,0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586,8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592,0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615,3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622,4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584,0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584,0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678,0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751,4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817,14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751,5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761,2</w:t>
            </w:r>
          </w:p>
        </w:tc>
      </w:tr>
      <w:tr w:rsidR="00CD5318" w:rsidRPr="002E6C89" w:rsidTr="006965EA">
        <w:trPr>
          <w:trHeight w:val="70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592,0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586,8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592,0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615,3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622,4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584,0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584,0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678,0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751,4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817,14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751,5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761,2</w:t>
            </w:r>
          </w:p>
        </w:tc>
      </w:tr>
      <w:tr w:rsidR="00A003B7" w:rsidRPr="002E6C89" w:rsidTr="00CD5318">
        <w:trPr>
          <w:trHeight w:val="421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E" w:rsidRPr="002E6C89" w:rsidRDefault="00CD22BE" w:rsidP="001D473B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  <w:p w:rsidR="00CD22BE" w:rsidRPr="002E6C89" w:rsidRDefault="00CD22BE" w:rsidP="001D473B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  <w:p w:rsidR="00CD22BE" w:rsidRPr="002E6C89" w:rsidRDefault="00CD22BE" w:rsidP="001D473B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E" w:rsidRPr="002E6C89" w:rsidRDefault="00CD22BE" w:rsidP="001D473B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Мероприятие 2. Обеспечение деятельности органов местного самоуправления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D22BE" w:rsidRPr="002E6C89" w:rsidRDefault="00CD22BE" w:rsidP="001D473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всего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770,3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758,9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703,4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858,7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1116,9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964,3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1154,3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1039,5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1010,9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5318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1173,96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395,3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22BE" w:rsidRPr="00A003B7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400,1</w:t>
            </w:r>
          </w:p>
        </w:tc>
      </w:tr>
      <w:tr w:rsidR="00CD5318" w:rsidRPr="002E6C89" w:rsidTr="0005319F">
        <w:trPr>
          <w:trHeight w:val="41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18" w:rsidRPr="002E6C89" w:rsidRDefault="00CD5318" w:rsidP="001D473B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в том числе по ГРБС: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770,3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758,9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703,4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858,7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1116,9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964,3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1154,3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1039,5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1010,9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1173,96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395,3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400,1</w:t>
            </w:r>
          </w:p>
        </w:tc>
      </w:tr>
      <w:tr w:rsidR="00CD5318" w:rsidRPr="002E6C89" w:rsidTr="00BE421B">
        <w:trPr>
          <w:trHeight w:val="70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770,3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758,9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703,4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858,7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1116,9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964,3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1154,3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1D473B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1039,5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1010,9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1173,96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395,3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400,1</w:t>
            </w:r>
          </w:p>
        </w:tc>
      </w:tr>
      <w:tr w:rsidR="00A003B7" w:rsidRPr="002E6C89" w:rsidTr="00CD5318">
        <w:trPr>
          <w:trHeight w:val="437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D22BE" w:rsidRPr="002E6C89" w:rsidRDefault="00CD22BE" w:rsidP="005026A2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2BE" w:rsidRPr="002E6C89" w:rsidRDefault="00CD22BE" w:rsidP="005026A2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Мероприятие 3. Осуществле</w:t>
            </w:r>
            <w:r w:rsidRPr="002E6C89">
              <w:rPr>
                <w:rFonts w:ascii="Arial" w:hAnsi="Arial" w:cs="Arial"/>
                <w:lang w:val="ru-RU" w:eastAsia="ru-RU" w:bidi="ar-SA"/>
              </w:rPr>
              <w:lastRenderedPageBreak/>
              <w:t>ние первичного воинского учета на территориях, где отсутствуют военные комиссариаты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22BE" w:rsidRPr="002E6C89" w:rsidRDefault="00CD22BE" w:rsidP="005026A2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lastRenderedPageBreak/>
              <w:t>всего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5026A2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66,7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5026A2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68,9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5026A2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68,3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5026A2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75,3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5026A2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78,8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5026A2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88,0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5026A2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90,6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5026A2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113,3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136,0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149,8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163,8</w:t>
            </w:r>
          </w:p>
        </w:tc>
      </w:tr>
      <w:tr w:rsidR="00CD5318" w:rsidRPr="002E6C89" w:rsidTr="00E20DEC">
        <w:trPr>
          <w:trHeight w:val="375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D5318" w:rsidRPr="002E6C89" w:rsidRDefault="00CD5318" w:rsidP="005026A2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5026A2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5318" w:rsidRPr="002E6C89" w:rsidRDefault="00CD5318" w:rsidP="005026A2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в том числе по ГРБС: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5026A2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66,7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5026A2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68,9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5026A2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68,3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5026A2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75,3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5026A2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78,8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5026A2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5026A2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5026A2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113,3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136,0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149,8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163,8</w:t>
            </w:r>
          </w:p>
        </w:tc>
      </w:tr>
      <w:tr w:rsidR="00CD5318" w:rsidRPr="002E6C89" w:rsidTr="00E20DEC">
        <w:trPr>
          <w:trHeight w:val="875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D5318" w:rsidRPr="002E6C89" w:rsidRDefault="00CD5318" w:rsidP="001D473B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5318" w:rsidRPr="002E6C89" w:rsidRDefault="00CD5318" w:rsidP="001D473B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66,7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68,9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68,3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75,3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78,8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5026A2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5026A2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5026A2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113,3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136,0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149,8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A003B7" w:rsidRDefault="00CD5318" w:rsidP="00912D4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163,8</w:t>
            </w:r>
          </w:p>
        </w:tc>
      </w:tr>
      <w:tr w:rsidR="00A003B7" w:rsidRPr="002E6C89" w:rsidTr="00A003B7">
        <w:trPr>
          <w:trHeight w:val="255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D22BE" w:rsidRPr="002E6C89" w:rsidRDefault="00CD22BE" w:rsidP="00E23D7E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2BE" w:rsidRPr="002E6C89" w:rsidRDefault="00CD22BE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Мероприятие 4 обеспечение проведения выборов и референдумов</w:t>
            </w: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22BE" w:rsidRPr="002E6C89" w:rsidRDefault="00CD22BE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всего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21,0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46,8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A003B7" w:rsidRPr="002E6C89" w:rsidTr="00A003B7">
        <w:trPr>
          <w:trHeight w:val="375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D22BE" w:rsidRPr="002E6C89" w:rsidRDefault="00CD22BE" w:rsidP="00E23D7E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22BE" w:rsidRPr="002E6C89" w:rsidRDefault="00CD22BE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22BE" w:rsidRPr="002E6C89" w:rsidRDefault="00CD22BE" w:rsidP="00E23D7E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в том числе по ГРБС: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21,0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46,8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A003B7" w:rsidRPr="002E6C89" w:rsidTr="00A003B7">
        <w:trPr>
          <w:trHeight w:val="375"/>
        </w:trPr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2BE" w:rsidRPr="002E6C89" w:rsidRDefault="00CD22BE" w:rsidP="00E23D7E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22BE" w:rsidRPr="002E6C89" w:rsidRDefault="00CD22BE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22BE" w:rsidRPr="002E6C89" w:rsidRDefault="00CD22BE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Администрация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сельского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поселения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21,0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46,8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A003B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22BE" w:rsidRPr="00A003B7" w:rsidRDefault="00CD22BE" w:rsidP="001D473B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8A14C9" w:rsidRPr="002E6C89" w:rsidRDefault="008A14C9" w:rsidP="006A759F">
      <w:pPr>
        <w:rPr>
          <w:rFonts w:ascii="Arial" w:hAnsi="Arial" w:cs="Arial"/>
          <w:sz w:val="28"/>
          <w:szCs w:val="28"/>
        </w:rPr>
      </w:pPr>
    </w:p>
    <w:p w:rsidR="008A14C9" w:rsidRPr="002E6C89" w:rsidRDefault="008A14C9" w:rsidP="006A759F">
      <w:pPr>
        <w:rPr>
          <w:rFonts w:ascii="Arial" w:hAnsi="Arial" w:cs="Arial"/>
          <w:sz w:val="28"/>
          <w:szCs w:val="28"/>
        </w:rPr>
      </w:pPr>
    </w:p>
    <w:p w:rsidR="008A14C9" w:rsidRPr="002E6C89" w:rsidRDefault="008A14C9" w:rsidP="006A759F">
      <w:pPr>
        <w:rPr>
          <w:rFonts w:ascii="Arial" w:hAnsi="Arial" w:cs="Arial"/>
          <w:sz w:val="28"/>
          <w:szCs w:val="28"/>
        </w:rPr>
      </w:pPr>
    </w:p>
    <w:p w:rsidR="008A14C9" w:rsidRPr="002E6C89" w:rsidRDefault="008A14C9" w:rsidP="006A759F">
      <w:pPr>
        <w:rPr>
          <w:rFonts w:ascii="Arial" w:hAnsi="Arial" w:cs="Arial"/>
          <w:sz w:val="28"/>
          <w:szCs w:val="28"/>
        </w:rPr>
      </w:pPr>
    </w:p>
    <w:p w:rsidR="008A14C9" w:rsidRPr="002E6C89" w:rsidRDefault="008A14C9" w:rsidP="006A759F">
      <w:pPr>
        <w:rPr>
          <w:rFonts w:ascii="Arial" w:hAnsi="Arial" w:cs="Arial"/>
          <w:sz w:val="28"/>
          <w:szCs w:val="28"/>
        </w:rPr>
      </w:pPr>
    </w:p>
    <w:p w:rsidR="008A14C9" w:rsidRPr="002E6C89" w:rsidRDefault="008A14C9" w:rsidP="006A759F">
      <w:pPr>
        <w:rPr>
          <w:rFonts w:ascii="Arial" w:hAnsi="Arial" w:cs="Arial"/>
          <w:sz w:val="28"/>
          <w:szCs w:val="28"/>
        </w:rPr>
      </w:pPr>
    </w:p>
    <w:p w:rsidR="008A14C9" w:rsidRPr="002E6C89" w:rsidRDefault="008A14C9" w:rsidP="006A759F">
      <w:pPr>
        <w:rPr>
          <w:rFonts w:ascii="Arial" w:hAnsi="Arial" w:cs="Arial"/>
          <w:sz w:val="28"/>
          <w:szCs w:val="28"/>
        </w:rPr>
      </w:pPr>
    </w:p>
    <w:p w:rsidR="008A14C9" w:rsidRPr="002E6C89" w:rsidRDefault="008A14C9" w:rsidP="006A759F">
      <w:pPr>
        <w:rPr>
          <w:rFonts w:ascii="Arial" w:hAnsi="Arial" w:cs="Arial"/>
          <w:sz w:val="28"/>
          <w:szCs w:val="28"/>
        </w:rPr>
      </w:pPr>
    </w:p>
    <w:p w:rsidR="008A14C9" w:rsidRPr="002E6C89" w:rsidRDefault="008A14C9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-176" w:tblpY="-874"/>
        <w:tblW w:w="15984" w:type="dxa"/>
        <w:tblLayout w:type="fixed"/>
        <w:tblLook w:val="04A0"/>
      </w:tblPr>
      <w:tblGrid>
        <w:gridCol w:w="1526"/>
        <w:gridCol w:w="1662"/>
        <w:gridCol w:w="322"/>
        <w:gridCol w:w="1843"/>
        <w:gridCol w:w="992"/>
        <w:gridCol w:w="12"/>
        <w:gridCol w:w="839"/>
        <w:gridCol w:w="792"/>
        <w:gridCol w:w="58"/>
        <w:gridCol w:w="851"/>
        <w:gridCol w:w="335"/>
        <w:gridCol w:w="515"/>
        <w:gridCol w:w="701"/>
        <w:gridCol w:w="150"/>
        <w:gridCol w:w="850"/>
        <w:gridCol w:w="216"/>
        <w:gridCol w:w="635"/>
        <w:gridCol w:w="850"/>
        <w:gridCol w:w="993"/>
        <w:gridCol w:w="61"/>
        <w:gridCol w:w="883"/>
        <w:gridCol w:w="48"/>
        <w:gridCol w:w="850"/>
      </w:tblGrid>
      <w:tr w:rsidR="000F23F5" w:rsidRPr="002E6C89" w:rsidTr="00CD5318">
        <w:trPr>
          <w:trHeight w:val="315"/>
        </w:trPr>
        <w:tc>
          <w:tcPr>
            <w:tcW w:w="3188" w:type="dxa"/>
            <w:gridSpan w:val="2"/>
            <w:noWrap/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69" w:type="dxa"/>
            <w:gridSpan w:val="4"/>
            <w:noWrap/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631" w:type="dxa"/>
            <w:gridSpan w:val="2"/>
            <w:noWrap/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244" w:type="dxa"/>
            <w:gridSpan w:val="3"/>
            <w:noWrap/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216" w:type="dxa"/>
            <w:gridSpan w:val="2"/>
            <w:noWrap/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216" w:type="dxa"/>
            <w:gridSpan w:val="3"/>
            <w:noWrap/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485" w:type="dxa"/>
            <w:gridSpan w:val="2"/>
            <w:noWrap/>
            <w:vAlign w:val="bottom"/>
          </w:tcPr>
          <w:p w:rsidR="000F23F5" w:rsidRPr="002E6C89" w:rsidRDefault="000F23F5" w:rsidP="008C0330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   </w:t>
            </w:r>
          </w:p>
          <w:p w:rsidR="000F23F5" w:rsidRPr="002E6C89" w:rsidRDefault="000F23F5" w:rsidP="008C0330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0F23F5" w:rsidRPr="002E6C89" w:rsidRDefault="000F23F5" w:rsidP="008C0330">
            <w:pPr>
              <w:jc w:val="right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Приложение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5</w:t>
            </w:r>
          </w:p>
        </w:tc>
        <w:tc>
          <w:tcPr>
            <w:tcW w:w="1054" w:type="dxa"/>
            <w:gridSpan w:val="2"/>
          </w:tcPr>
          <w:p w:rsidR="000F23F5" w:rsidRPr="002E6C89" w:rsidRDefault="000F23F5" w:rsidP="008C0330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883" w:type="dxa"/>
          </w:tcPr>
          <w:p w:rsidR="000F23F5" w:rsidRPr="002E6C89" w:rsidRDefault="000F23F5" w:rsidP="008C0330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898" w:type="dxa"/>
            <w:gridSpan w:val="2"/>
          </w:tcPr>
          <w:p w:rsidR="000F23F5" w:rsidRPr="002E6C89" w:rsidRDefault="000F23F5" w:rsidP="008C0330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</w:tc>
      </w:tr>
      <w:tr w:rsidR="000F23F5" w:rsidRPr="005C4E33" w:rsidTr="00CD5318">
        <w:trPr>
          <w:trHeight w:val="945"/>
        </w:trPr>
        <w:tc>
          <w:tcPr>
            <w:tcW w:w="13149" w:type="dxa"/>
            <w:gridSpan w:val="18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 </w:t>
            </w:r>
            <w:proofErr w:type="spellStart"/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сельского поселения </w:t>
            </w:r>
            <w:proofErr w:type="spellStart"/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>Верхнехавского</w:t>
            </w:r>
            <w:proofErr w:type="spellEnd"/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 xml:space="preserve"> муниципального района  Воронежской области  "Экономическое развитие и инновационная экономика"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</w:tcBorders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000000"/>
            </w:tcBorders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0F23F5" w:rsidRPr="005C4E33" w:rsidTr="00CD5318">
        <w:trPr>
          <w:trHeight w:val="90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Статус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Наименование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муниципальной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программы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,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подпрограммы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Источники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ресурсного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обеспечения</w:t>
            </w:r>
            <w:proofErr w:type="spellEnd"/>
          </w:p>
        </w:tc>
        <w:tc>
          <w:tcPr>
            <w:tcW w:w="77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0F23F5" w:rsidRPr="002E6C89" w:rsidTr="00CD5318">
        <w:trPr>
          <w:trHeight w:val="3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2015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2016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2017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5026A2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5026A2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F23F5" w:rsidRPr="002E6C89" w:rsidRDefault="000F23F5" w:rsidP="005026A2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2026</w:t>
            </w:r>
          </w:p>
        </w:tc>
      </w:tr>
      <w:tr w:rsidR="000F23F5" w:rsidRPr="002E6C89" w:rsidTr="00CD5318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15</w:t>
            </w:r>
          </w:p>
        </w:tc>
      </w:tr>
      <w:tr w:rsidR="00CD5318" w:rsidRPr="002E6C89" w:rsidTr="00CD5318">
        <w:trPr>
          <w:trHeight w:val="345"/>
        </w:trPr>
        <w:tc>
          <w:tcPr>
            <w:tcW w:w="15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318" w:rsidRPr="002E6C89" w:rsidRDefault="00CD5318" w:rsidP="008C0330">
            <w:pPr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2E6C89">
              <w:rPr>
                <w:rFonts w:ascii="Arial" w:hAnsi="Arial" w:cs="Arial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318" w:rsidRPr="002E6C89" w:rsidRDefault="00CD5318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 Муниципальная программа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сельского поселения  "Экономическое развитие и инновационная экономика"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2E6C89" w:rsidRDefault="00CD5318" w:rsidP="008C0330">
            <w:pPr>
              <w:rPr>
                <w:rFonts w:ascii="Arial" w:hAnsi="Arial" w:cs="Arial"/>
                <w:color w:val="000000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всего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, в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том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числе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1450,0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1414,6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1549,3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1828,9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/>
              </w:rPr>
              <w:t>1875,6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/>
              </w:rPr>
              <w:t>2127,1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/>
              </w:rPr>
              <w:t>1296,6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/>
              </w:rPr>
              <w:t>1325,1</w:t>
            </w:r>
          </w:p>
        </w:tc>
      </w:tr>
      <w:tr w:rsidR="00CD5318" w:rsidRPr="002E6C89" w:rsidTr="00CD5318">
        <w:trPr>
          <w:trHeight w:val="360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318" w:rsidRPr="002E6C89" w:rsidRDefault="00CD5318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18" w:rsidRPr="002E6C89" w:rsidRDefault="00CD5318" w:rsidP="008C0330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федеральный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66,7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68,9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163,8</w:t>
            </w:r>
          </w:p>
        </w:tc>
      </w:tr>
      <w:tr w:rsidR="000F23F5" w:rsidRPr="002E6C89" w:rsidTr="00CD5318">
        <w:trPr>
          <w:trHeight w:val="360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областной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0F23F5" w:rsidRPr="002E6C89" w:rsidTr="00CD5318">
        <w:trPr>
          <w:trHeight w:val="375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местный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770,3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758,9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858,7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1116,9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1991,1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1161,3</w:t>
            </w:r>
          </w:p>
        </w:tc>
      </w:tr>
      <w:tr w:rsidR="000F23F5" w:rsidRPr="002E6C89" w:rsidTr="00CD5318">
        <w:trPr>
          <w:trHeight w:val="240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F5" w:rsidRPr="002E6C89" w:rsidRDefault="000F23F5" w:rsidP="008C0330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внебюджетные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фонды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0F23F5" w:rsidRPr="002E6C89" w:rsidTr="00CD5318">
        <w:trPr>
          <w:trHeight w:val="210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юридические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лица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r w:rsidRPr="002E6C89">
              <w:rPr>
                <w:rFonts w:ascii="Arial" w:hAnsi="Arial" w:cs="Arial"/>
                <w:vertAlign w:val="superscript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0F23F5" w:rsidRPr="002E6C89" w:rsidTr="00CD5318">
        <w:trPr>
          <w:trHeight w:val="240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физические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лица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CD5318" w:rsidRDefault="000F23F5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CD5318" w:rsidRPr="002E6C89" w:rsidTr="00CD5318">
        <w:trPr>
          <w:trHeight w:val="345"/>
        </w:trPr>
        <w:tc>
          <w:tcPr>
            <w:tcW w:w="15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ПОДПРОГРАММА 1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18" w:rsidRPr="002E6C89" w:rsidRDefault="00CD5318" w:rsidP="00CD5318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 xml:space="preserve">"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Совершенствование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муниципального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управления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2E6C89" w:rsidRDefault="00CD5318" w:rsidP="00CD5318">
            <w:pPr>
              <w:rPr>
                <w:rFonts w:ascii="Arial" w:hAnsi="Arial" w:cs="Arial"/>
                <w:color w:val="000000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всего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, в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том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числе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1450,0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1414,6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1549,3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1828,9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/>
              </w:rPr>
              <w:t>1875,6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/>
              </w:rPr>
              <w:t>2127,1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/>
              </w:rPr>
              <w:t>1296,6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pStyle w:val="afc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/>
              </w:rPr>
              <w:t>1325,1</w:t>
            </w:r>
          </w:p>
        </w:tc>
      </w:tr>
      <w:tr w:rsidR="00CD5318" w:rsidRPr="002E6C89" w:rsidTr="00CD5318">
        <w:trPr>
          <w:trHeight w:val="315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5318" w:rsidRPr="002E6C89" w:rsidRDefault="00CD5318" w:rsidP="00CD5318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федеральный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66,7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68,9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163,8</w:t>
            </w:r>
          </w:p>
        </w:tc>
      </w:tr>
      <w:tr w:rsidR="00CD5318" w:rsidRPr="002E6C89" w:rsidTr="00FF3B53">
        <w:trPr>
          <w:trHeight w:val="375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2E6C89" w:rsidRDefault="00CD5318" w:rsidP="00CD5318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областной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CD5318" w:rsidRPr="002E6C89" w:rsidTr="00FF3B53">
        <w:trPr>
          <w:trHeight w:val="375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18" w:rsidRPr="002E6C89" w:rsidRDefault="00CD5318" w:rsidP="00CD5318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2E6C89" w:rsidRDefault="00CD5318" w:rsidP="00CD5318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местный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770,3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eastAsia="ru-RU" w:bidi="ar-SA"/>
              </w:rPr>
              <w:t>758,9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858,7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1116,9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1991,1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318" w:rsidRPr="00CD5318" w:rsidRDefault="00CD5318" w:rsidP="00CD5318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D5318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1161,3</w:t>
            </w:r>
          </w:p>
        </w:tc>
      </w:tr>
      <w:tr w:rsidR="000F23F5" w:rsidRPr="002E6C89" w:rsidTr="00CD5318">
        <w:trPr>
          <w:trHeight w:val="240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23F5" w:rsidRPr="002E6C89" w:rsidRDefault="000F23F5" w:rsidP="008C0330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внебюджетные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>фонды</w:t>
            </w:r>
            <w:proofErr w:type="spellEnd"/>
            <w:r w:rsidRPr="002E6C89">
              <w:rPr>
                <w:rFonts w:ascii="Arial" w:hAnsi="Arial" w:cs="Arial"/>
                <w:color w:val="000000"/>
                <w:lang w:eastAsia="ru-RU" w:bidi="ar-SA"/>
              </w:rPr>
              <w:t xml:space="preserve">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A93917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 w:rsidRPr="002E6C89"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23F5" w:rsidRPr="002E6C89" w:rsidRDefault="000F23F5" w:rsidP="00A93917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23F5" w:rsidRPr="002E6C89" w:rsidRDefault="000F23F5" w:rsidP="00A93917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</w:p>
        </w:tc>
      </w:tr>
      <w:tr w:rsidR="000F23F5" w:rsidRPr="002E6C89" w:rsidTr="00CD5318">
        <w:trPr>
          <w:trHeight w:val="255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юридические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лица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-</w:t>
            </w: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0F23F5" w:rsidRPr="002E6C89" w:rsidTr="00CD5318">
        <w:trPr>
          <w:trHeight w:val="315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физические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лица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  <w:r w:rsidRPr="002E6C89">
              <w:rPr>
                <w:rFonts w:ascii="Arial" w:hAnsi="Arial" w:cs="Arial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23F5" w:rsidRPr="002E6C89" w:rsidRDefault="000F23F5" w:rsidP="008C033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</w:tr>
    </w:tbl>
    <w:p w:rsidR="008A14C9" w:rsidRPr="002E6C89" w:rsidRDefault="008A14C9" w:rsidP="006A759F">
      <w:pPr>
        <w:rPr>
          <w:rFonts w:ascii="Arial" w:hAnsi="Arial" w:cs="Arial"/>
          <w:sz w:val="28"/>
          <w:szCs w:val="28"/>
          <w:lang w:val="ru-RU"/>
        </w:rPr>
      </w:pPr>
    </w:p>
    <w:p w:rsidR="00E906D3" w:rsidRPr="002E6C89" w:rsidRDefault="00E906D3" w:rsidP="006A759F">
      <w:pPr>
        <w:rPr>
          <w:rFonts w:ascii="Arial" w:hAnsi="Arial" w:cs="Arial"/>
          <w:sz w:val="28"/>
          <w:szCs w:val="28"/>
          <w:lang w:val="ru-RU"/>
        </w:rPr>
      </w:pPr>
    </w:p>
    <w:p w:rsidR="00E906D3" w:rsidRPr="002E6C89" w:rsidRDefault="00E906D3" w:rsidP="006A759F">
      <w:pPr>
        <w:rPr>
          <w:rFonts w:ascii="Arial" w:hAnsi="Arial" w:cs="Arial"/>
          <w:sz w:val="28"/>
          <w:szCs w:val="28"/>
          <w:lang w:val="ru-RU"/>
        </w:rPr>
      </w:pPr>
    </w:p>
    <w:p w:rsidR="00E906D3" w:rsidRPr="002E6C89" w:rsidRDefault="00E906D3" w:rsidP="006A759F">
      <w:pPr>
        <w:rPr>
          <w:rFonts w:ascii="Arial" w:hAnsi="Arial" w:cs="Arial"/>
          <w:sz w:val="28"/>
          <w:szCs w:val="28"/>
          <w:lang w:val="ru-RU"/>
        </w:rPr>
      </w:pPr>
    </w:p>
    <w:p w:rsidR="00844997" w:rsidRPr="002E6C89" w:rsidRDefault="00844997" w:rsidP="006A759F">
      <w:pPr>
        <w:rPr>
          <w:rFonts w:ascii="Arial" w:hAnsi="Arial" w:cs="Arial"/>
          <w:sz w:val="28"/>
          <w:szCs w:val="28"/>
          <w:lang w:val="ru-RU"/>
        </w:rPr>
      </w:pPr>
    </w:p>
    <w:p w:rsidR="0070720C" w:rsidRPr="002E6C89" w:rsidRDefault="0070720C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0F23F5" w:rsidRPr="002E6C89" w:rsidRDefault="000F23F5" w:rsidP="006A759F">
      <w:pPr>
        <w:rPr>
          <w:rFonts w:ascii="Arial" w:hAnsi="Arial" w:cs="Arial"/>
          <w:sz w:val="28"/>
          <w:szCs w:val="28"/>
          <w:lang w:val="ru-RU"/>
        </w:rPr>
      </w:pPr>
    </w:p>
    <w:p w:rsidR="005026A2" w:rsidRPr="002E6C89" w:rsidRDefault="005026A2" w:rsidP="006A759F">
      <w:pPr>
        <w:rPr>
          <w:rFonts w:ascii="Arial" w:hAnsi="Arial" w:cs="Arial"/>
          <w:sz w:val="28"/>
          <w:szCs w:val="28"/>
          <w:lang w:val="ru-RU"/>
        </w:rPr>
      </w:pPr>
    </w:p>
    <w:p w:rsidR="0070720C" w:rsidRPr="002E6C89" w:rsidRDefault="0070720C" w:rsidP="006A759F">
      <w:pPr>
        <w:rPr>
          <w:rFonts w:ascii="Arial" w:hAnsi="Arial" w:cs="Arial"/>
          <w:sz w:val="28"/>
          <w:szCs w:val="28"/>
          <w:lang w:val="ru-RU"/>
        </w:rPr>
      </w:pPr>
    </w:p>
    <w:tbl>
      <w:tblPr>
        <w:tblW w:w="16160" w:type="dxa"/>
        <w:tblInd w:w="-176" w:type="dxa"/>
        <w:tblLayout w:type="fixed"/>
        <w:tblLook w:val="04A0"/>
      </w:tblPr>
      <w:tblGrid>
        <w:gridCol w:w="426"/>
        <w:gridCol w:w="1985"/>
        <w:gridCol w:w="1984"/>
        <w:gridCol w:w="866"/>
        <w:gridCol w:w="1119"/>
        <w:gridCol w:w="992"/>
        <w:gridCol w:w="283"/>
        <w:gridCol w:w="1263"/>
        <w:gridCol w:w="155"/>
        <w:gridCol w:w="1391"/>
        <w:gridCol w:w="877"/>
        <w:gridCol w:w="3118"/>
        <w:gridCol w:w="1701"/>
      </w:tblGrid>
      <w:tr w:rsidR="00844997" w:rsidRPr="002E6C89" w:rsidTr="005026A2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44997" w:rsidRPr="002E6C89" w:rsidRDefault="00844997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44997" w:rsidRPr="002E6C89" w:rsidRDefault="00844997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844997" w:rsidRPr="002E6C89" w:rsidRDefault="00844997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844997" w:rsidRPr="002E6C89" w:rsidRDefault="00844997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844997" w:rsidRPr="002E6C89" w:rsidRDefault="00844997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844997" w:rsidRPr="002E6C89" w:rsidRDefault="00844997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</w:tcPr>
          <w:p w:rsidR="00844997" w:rsidRPr="002E6C89" w:rsidRDefault="00844997" w:rsidP="00844997">
            <w:pPr>
              <w:jc w:val="right"/>
              <w:rPr>
                <w:rFonts w:ascii="Arial" w:hAnsi="Arial" w:cs="Arial"/>
                <w:lang w:val="ru-RU" w:eastAsia="ru-RU" w:bidi="ar-SA"/>
              </w:rPr>
            </w:pPr>
          </w:p>
          <w:p w:rsidR="00844997" w:rsidRPr="002E6C89" w:rsidRDefault="00844997" w:rsidP="00844997">
            <w:pPr>
              <w:jc w:val="right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Приложение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6</w:t>
            </w:r>
          </w:p>
        </w:tc>
      </w:tr>
      <w:tr w:rsidR="00844997" w:rsidRPr="005C4E33" w:rsidTr="005026A2">
        <w:trPr>
          <w:trHeight w:val="91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997" w:rsidRPr="002E6C89" w:rsidRDefault="00844997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997" w:rsidRPr="002E6C89" w:rsidRDefault="00844997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374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97" w:rsidRPr="002E6C89" w:rsidRDefault="00844997" w:rsidP="00DC7609">
            <w:pPr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 xml:space="preserve">План реализации муниципальной программы </w:t>
            </w:r>
            <w:proofErr w:type="spellStart"/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сельского поселения "Экономическое развитие и </w:t>
            </w:r>
            <w:r w:rsidR="0070720C" w:rsidRPr="002E6C89">
              <w:rPr>
                <w:rFonts w:ascii="Arial" w:hAnsi="Arial" w:cs="Arial"/>
                <w:color w:val="000000"/>
                <w:lang w:val="ru-RU" w:eastAsia="ru-RU" w:bidi="ar-SA"/>
              </w:rPr>
              <w:t>инновационная экономика" на 20</w:t>
            </w:r>
            <w:r w:rsidR="000F23F5" w:rsidRPr="002E6C89">
              <w:rPr>
                <w:rFonts w:ascii="Arial" w:hAnsi="Arial" w:cs="Arial"/>
                <w:color w:val="000000"/>
                <w:lang w:val="ru-RU" w:eastAsia="ru-RU" w:bidi="ar-SA"/>
              </w:rPr>
              <w:t>23</w:t>
            </w:r>
            <w:r w:rsidRPr="002E6C89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</w:p>
        </w:tc>
      </w:tr>
      <w:tr w:rsidR="00844997" w:rsidRPr="005C4E33" w:rsidTr="005026A2">
        <w:trPr>
          <w:trHeight w:val="7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Статус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Срок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 xml:space="preserve">КБК </w:t>
            </w:r>
            <w:r w:rsidRPr="002E6C89">
              <w:rPr>
                <w:rFonts w:ascii="Arial" w:hAnsi="Arial" w:cs="Arial"/>
                <w:lang w:eastAsia="ru-RU" w:bidi="ar-SA"/>
              </w:rPr>
              <w:br/>
              <w:t>(</w:t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местный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br/>
            </w: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бюджет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Расходы, предусмотренные решением Совета народных депутатов о местном бюджете, на год</w:t>
            </w:r>
            <w:r w:rsidR="00E906D3" w:rsidRPr="002E6C89">
              <w:rPr>
                <w:rFonts w:ascii="Arial" w:hAnsi="Arial" w:cs="Arial"/>
                <w:lang w:val="ru-RU" w:eastAsia="ru-RU" w:bidi="ar-SA"/>
              </w:rPr>
              <w:t xml:space="preserve"> (тыс.рублей)</w:t>
            </w:r>
          </w:p>
        </w:tc>
      </w:tr>
      <w:tr w:rsidR="00844997" w:rsidRPr="005C4E33" w:rsidTr="005026A2">
        <w:trPr>
          <w:trHeight w:val="33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начала реализации</w:t>
            </w:r>
            <w:r w:rsidRPr="002E6C89">
              <w:rPr>
                <w:rFonts w:ascii="Arial" w:hAnsi="Arial" w:cs="Arial"/>
                <w:lang w:val="ru-RU"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окончания реализации</w:t>
            </w:r>
            <w:r w:rsidRPr="002E6C89">
              <w:rPr>
                <w:rFonts w:ascii="Arial" w:hAnsi="Arial" w:cs="Arial"/>
                <w:lang w:val="ru-RU" w:eastAsia="ru-RU" w:bidi="ar-SA"/>
              </w:rPr>
              <w:br/>
              <w:t>мероприятия</w:t>
            </w:r>
            <w:r w:rsidRPr="002E6C89">
              <w:rPr>
                <w:rFonts w:ascii="Arial" w:hAnsi="Arial" w:cs="Arial"/>
                <w:lang w:val="ru-RU"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844997" w:rsidRPr="002E6C89" w:rsidTr="005026A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9</w:t>
            </w:r>
          </w:p>
        </w:tc>
      </w:tr>
      <w:tr w:rsidR="00844997" w:rsidRPr="002E6C89" w:rsidTr="005026A2">
        <w:trPr>
          <w:trHeight w:val="56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bCs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Муниципальная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программа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bCs/>
                <w:lang w:val="ru-RU" w:eastAsia="ru-RU" w:bidi="ar-SA"/>
              </w:rPr>
            </w:pPr>
            <w:r w:rsidRPr="002E6C89">
              <w:rPr>
                <w:rFonts w:ascii="Arial" w:hAnsi="Arial" w:cs="Arial"/>
                <w:bCs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2E6C89">
              <w:rPr>
                <w:rFonts w:ascii="Arial" w:hAnsi="Arial" w:cs="Arial"/>
                <w:bCs/>
                <w:lang w:val="ru-RU"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bCs/>
                <w:lang w:val="ru-RU" w:eastAsia="ru-RU" w:bidi="ar-SA"/>
              </w:rPr>
              <w:t xml:space="preserve"> сельского поселения "Экономическое развитие и инновационная экономика"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44997" w:rsidRPr="002E6C89" w:rsidRDefault="00844997" w:rsidP="00A9391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администрация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Шукавск</w:t>
            </w:r>
            <w:r w:rsidR="00DC7609" w:rsidRPr="002E6C89">
              <w:rPr>
                <w:rFonts w:ascii="Arial" w:hAnsi="Arial" w:cs="Arial"/>
                <w:lang w:val="ru-RU" w:eastAsia="ru-RU" w:bidi="ar-SA"/>
              </w:rPr>
              <w:t>ого</w:t>
            </w:r>
            <w:proofErr w:type="spellEnd"/>
            <w:r w:rsidR="00DC7609" w:rsidRPr="002E6C89">
              <w:rPr>
                <w:rFonts w:ascii="Arial" w:hAnsi="Arial" w:cs="Arial"/>
                <w:lang w:val="ru-RU" w:eastAsia="ru-RU" w:bidi="ar-SA"/>
              </w:rPr>
              <w:t xml:space="preserve"> сельского поселения, </w:t>
            </w:r>
            <w:r w:rsidRPr="002E6C89">
              <w:rPr>
                <w:rFonts w:ascii="Arial" w:hAnsi="Arial" w:cs="Arial"/>
                <w:lang w:val="ru-RU" w:eastAsia="ru-RU" w:bidi="ar-SA"/>
              </w:rPr>
              <w:t xml:space="preserve">бухгалтер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Пехова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И.А.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январь</w:t>
            </w: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  <w:r w:rsidRPr="002E6C89">
              <w:rPr>
                <w:rFonts w:ascii="Arial" w:hAnsi="Arial" w:cs="Arial"/>
                <w:lang w:val="ru-RU" w:eastAsia="ru-RU" w:bidi="ar-SA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программа позволит оптимизировать исполнение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. функций и предоставление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. услуг повысить качество и доступность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>.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91401000000000000000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CD5318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1875,6</w:t>
            </w:r>
          </w:p>
        </w:tc>
      </w:tr>
      <w:tr w:rsidR="00844997" w:rsidRPr="002E6C89" w:rsidTr="005026A2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Подпрограмма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bCs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Подпрограмма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 xml:space="preserve"> "</w:t>
            </w: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Совершенствование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муниципального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управления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7" w:rsidRPr="002E6C89" w:rsidRDefault="00844997" w:rsidP="00A9391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администрация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Шукавс</w:t>
            </w:r>
            <w:r w:rsidR="00DC7609" w:rsidRPr="002E6C89">
              <w:rPr>
                <w:rFonts w:ascii="Arial" w:hAnsi="Arial" w:cs="Arial"/>
                <w:lang w:val="ru-RU" w:eastAsia="ru-RU" w:bidi="ar-SA"/>
              </w:rPr>
              <w:t>кого</w:t>
            </w:r>
            <w:proofErr w:type="spellEnd"/>
            <w:r w:rsidR="00DC7609" w:rsidRPr="002E6C89">
              <w:rPr>
                <w:rFonts w:ascii="Arial" w:hAnsi="Arial" w:cs="Arial"/>
                <w:lang w:val="ru-RU" w:eastAsia="ru-RU" w:bidi="ar-SA"/>
              </w:rPr>
              <w:t xml:space="preserve"> сельского поселения, ведущи</w:t>
            </w:r>
            <w:r w:rsidR="00A93917" w:rsidRPr="002E6C89">
              <w:rPr>
                <w:rFonts w:ascii="Arial" w:hAnsi="Arial" w:cs="Arial"/>
                <w:lang w:val="ru-RU" w:eastAsia="ru-RU" w:bidi="ar-SA"/>
              </w:rPr>
              <w:t xml:space="preserve">й </w:t>
            </w:r>
          </w:p>
          <w:p w:rsidR="00844997" w:rsidRPr="002E6C89" w:rsidRDefault="00844997" w:rsidP="00A9391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Пехова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И.А.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  <w:r w:rsidRPr="002E6C89">
              <w:rPr>
                <w:rFonts w:ascii="Arial" w:hAnsi="Arial" w:cs="Arial"/>
                <w:lang w:val="ru-RU" w:eastAsia="ru-RU" w:bidi="ar-SA"/>
              </w:rPr>
              <w:t>январь</w:t>
            </w: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  <w:r w:rsidRPr="002E6C89">
              <w:rPr>
                <w:rFonts w:ascii="Arial" w:hAnsi="Arial" w:cs="Arial"/>
                <w:lang w:val="ru-RU" w:eastAsia="ru-RU" w:bidi="ar-SA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программа позволит оптимизировать исполнение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. функций и предоставление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. услуг повысить качество и доступность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>.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91401000000000000000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997" w:rsidRPr="002E6C89" w:rsidRDefault="00CD5318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1875,6</w:t>
            </w:r>
          </w:p>
        </w:tc>
      </w:tr>
      <w:tr w:rsidR="00844997" w:rsidRPr="002E6C89" w:rsidTr="005026A2">
        <w:trPr>
          <w:trHeight w:val="14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bCs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bCs/>
                <w:lang w:eastAsia="ru-RU" w:bidi="ar-SA"/>
              </w:rPr>
              <w:t>Мероприятие</w:t>
            </w:r>
            <w:proofErr w:type="spellEnd"/>
            <w:r w:rsidRPr="002E6C89">
              <w:rPr>
                <w:rFonts w:ascii="Arial" w:hAnsi="Arial" w:cs="Arial"/>
                <w:bCs/>
                <w:lang w:eastAsia="ru-RU" w:bidi="ar-SA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bCs/>
                <w:lang w:val="ru-RU" w:eastAsia="ru-RU" w:bidi="ar-SA"/>
              </w:rPr>
            </w:pPr>
            <w:r w:rsidRPr="002E6C89">
              <w:rPr>
                <w:rFonts w:ascii="Arial" w:hAnsi="Arial" w:cs="Arial"/>
                <w:bCs/>
                <w:lang w:val="ru-RU" w:eastAsia="ru-RU" w:bidi="ar-SA"/>
              </w:rPr>
              <w:t xml:space="preserve">Обеспечение деятельности главы администрации </w:t>
            </w:r>
            <w:proofErr w:type="spellStart"/>
            <w:r w:rsidRPr="002E6C89">
              <w:rPr>
                <w:rFonts w:ascii="Arial" w:hAnsi="Arial" w:cs="Arial"/>
                <w:bCs/>
                <w:lang w:val="ru-RU"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bCs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44997" w:rsidRPr="002E6C89" w:rsidRDefault="00844997" w:rsidP="00A9391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администрация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Шукавс</w:t>
            </w:r>
            <w:r w:rsidR="00DC7609" w:rsidRPr="002E6C89">
              <w:rPr>
                <w:rFonts w:ascii="Arial" w:hAnsi="Arial" w:cs="Arial"/>
                <w:lang w:val="ru-RU" w:eastAsia="ru-RU" w:bidi="ar-SA"/>
              </w:rPr>
              <w:t>кого</w:t>
            </w:r>
            <w:proofErr w:type="spellEnd"/>
            <w:r w:rsidR="00DC7609" w:rsidRPr="002E6C89">
              <w:rPr>
                <w:rFonts w:ascii="Arial" w:hAnsi="Arial" w:cs="Arial"/>
                <w:lang w:val="ru-RU" w:eastAsia="ru-RU" w:bidi="ar-SA"/>
              </w:rPr>
              <w:t xml:space="preserve"> сельского поселения, </w:t>
            </w:r>
            <w:r w:rsidRPr="002E6C89">
              <w:rPr>
                <w:rFonts w:ascii="Arial" w:hAnsi="Arial" w:cs="Arial"/>
                <w:lang w:val="ru-RU" w:eastAsia="ru-RU" w:bidi="ar-SA"/>
              </w:rPr>
              <w:t xml:space="preserve">бухгалтер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Пехова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И.А.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январь</w:t>
            </w:r>
            <w:r w:rsidRPr="002E6C89">
              <w:rPr>
                <w:rFonts w:ascii="Arial" w:hAnsi="Arial" w:cs="Arial"/>
                <w:lang w:eastAsia="ru-RU" w:bidi="ar-SA"/>
              </w:rPr>
              <w:t> 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  <w:r w:rsidRPr="002E6C89">
              <w:rPr>
                <w:rFonts w:ascii="Arial" w:hAnsi="Arial" w:cs="Arial"/>
                <w:lang w:val="ru-RU" w:eastAsia="ru-RU" w:bidi="ar-SA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Мероприятие позволит оптимизировать исполнение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. функций и предоставление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. услуг повысить качество и доступность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>.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0F23F5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9140102154</w:t>
            </w:r>
            <w:r w:rsidR="00844997" w:rsidRPr="002E6C89">
              <w:rPr>
                <w:rFonts w:ascii="Arial" w:hAnsi="Arial" w:cs="Arial"/>
                <w:lang w:val="ru-RU" w:eastAsia="ru-RU" w:bidi="ar-SA"/>
              </w:rPr>
              <w:t>0192020000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CD5318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>
              <w:rPr>
                <w:rFonts w:ascii="Arial" w:hAnsi="Arial" w:cs="Arial"/>
                <w:lang w:val="ru-RU" w:eastAsia="ru-RU" w:bidi="ar-SA"/>
              </w:rPr>
              <w:t>751,4</w:t>
            </w:r>
          </w:p>
        </w:tc>
      </w:tr>
      <w:tr w:rsidR="00844997" w:rsidRPr="002E6C89" w:rsidTr="005026A2">
        <w:trPr>
          <w:trHeight w:val="14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Мероприятие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44997" w:rsidRPr="002E6C89" w:rsidRDefault="00844997" w:rsidP="00A9391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администрация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Шукавс</w:t>
            </w:r>
            <w:r w:rsidR="00DC7609" w:rsidRPr="002E6C89">
              <w:rPr>
                <w:rFonts w:ascii="Arial" w:hAnsi="Arial" w:cs="Arial"/>
                <w:lang w:val="ru-RU" w:eastAsia="ru-RU" w:bidi="ar-SA"/>
              </w:rPr>
              <w:t>кого</w:t>
            </w:r>
            <w:proofErr w:type="spellEnd"/>
            <w:r w:rsidR="00DC7609" w:rsidRPr="002E6C89">
              <w:rPr>
                <w:rFonts w:ascii="Arial" w:hAnsi="Arial" w:cs="Arial"/>
                <w:lang w:val="ru-RU" w:eastAsia="ru-RU" w:bidi="ar-SA"/>
              </w:rPr>
              <w:t xml:space="preserve"> сельского поселения, </w:t>
            </w:r>
            <w:r w:rsidRPr="002E6C89">
              <w:rPr>
                <w:rFonts w:ascii="Arial" w:hAnsi="Arial" w:cs="Arial"/>
                <w:lang w:val="ru-RU" w:eastAsia="ru-RU" w:bidi="ar-SA"/>
              </w:rPr>
              <w:t xml:space="preserve">бухгалтер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Пехова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И.А.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январь</w:t>
            </w:r>
            <w:r w:rsidRPr="002E6C89">
              <w:rPr>
                <w:rFonts w:ascii="Arial" w:hAnsi="Arial" w:cs="Arial"/>
                <w:lang w:eastAsia="ru-RU" w:bidi="ar-SA"/>
              </w:rPr>
              <w:t> 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декабрь</w:t>
            </w: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Мероприятие позволит оптимизировать исполнение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. функций и предоставление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. услуг повысить качество и доступность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>.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997" w:rsidRPr="002E6C89" w:rsidRDefault="000F23F5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9140104154</w:t>
            </w:r>
            <w:r w:rsidR="00844997" w:rsidRPr="002E6C89">
              <w:rPr>
                <w:rFonts w:ascii="Arial" w:hAnsi="Arial" w:cs="Arial"/>
                <w:lang w:val="ru-RU" w:eastAsia="ru-RU" w:bidi="ar-SA"/>
              </w:rPr>
              <w:t>0270100000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997" w:rsidRPr="002E6C89" w:rsidRDefault="0070720C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0,00</w:t>
            </w:r>
          </w:p>
        </w:tc>
      </w:tr>
      <w:tr w:rsidR="00844997" w:rsidRPr="002E6C89" w:rsidTr="005026A2">
        <w:trPr>
          <w:trHeight w:val="149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997" w:rsidRPr="002E6C89" w:rsidRDefault="000F23F5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9140104154</w:t>
            </w:r>
            <w:r w:rsidR="00844997" w:rsidRPr="002E6C89">
              <w:rPr>
                <w:rFonts w:ascii="Arial" w:hAnsi="Arial" w:cs="Arial"/>
                <w:lang w:val="ru-RU" w:eastAsia="ru-RU" w:bidi="ar-SA"/>
              </w:rPr>
              <w:t>0292010000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997" w:rsidRPr="002E6C89" w:rsidRDefault="00CD5318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>
              <w:rPr>
                <w:rFonts w:ascii="Arial" w:hAnsi="Arial" w:cs="Arial"/>
                <w:lang w:val="ru-RU" w:eastAsia="ru-RU" w:bidi="ar-SA"/>
              </w:rPr>
              <w:t>1010,9</w:t>
            </w:r>
          </w:p>
        </w:tc>
      </w:tr>
      <w:tr w:rsidR="00844997" w:rsidRPr="002E6C89" w:rsidTr="005026A2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Мероприятие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97" w:rsidRPr="002E6C89" w:rsidRDefault="00844997" w:rsidP="00E23D7E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97" w:rsidRPr="002E6C89" w:rsidRDefault="00844997" w:rsidP="00A93917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администрация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Шукавс</w:t>
            </w:r>
            <w:r w:rsidR="00DC7609" w:rsidRPr="002E6C89">
              <w:rPr>
                <w:rFonts w:ascii="Arial" w:hAnsi="Arial" w:cs="Arial"/>
                <w:lang w:val="ru-RU" w:eastAsia="ru-RU" w:bidi="ar-SA"/>
              </w:rPr>
              <w:t>кого</w:t>
            </w:r>
            <w:proofErr w:type="spellEnd"/>
            <w:r w:rsidR="00DC7609" w:rsidRPr="002E6C89">
              <w:rPr>
                <w:rFonts w:ascii="Arial" w:hAnsi="Arial" w:cs="Arial"/>
                <w:lang w:val="ru-RU" w:eastAsia="ru-RU" w:bidi="ar-SA"/>
              </w:rPr>
              <w:t xml:space="preserve"> сельского поселения, </w:t>
            </w:r>
            <w:r w:rsidRPr="002E6C89">
              <w:rPr>
                <w:rFonts w:ascii="Arial" w:hAnsi="Arial" w:cs="Arial"/>
                <w:lang w:val="ru-RU" w:eastAsia="ru-RU" w:bidi="ar-SA"/>
              </w:rPr>
              <w:t xml:space="preserve">бухгалтер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Пехова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И.А.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январь</w:t>
            </w:r>
            <w:r w:rsidRPr="002E6C89">
              <w:rPr>
                <w:rFonts w:ascii="Arial" w:hAnsi="Arial" w:cs="Arial"/>
                <w:lang w:eastAsia="ru-RU" w:bidi="ar-SA"/>
              </w:rPr>
              <w:t> 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997" w:rsidRPr="002E6C89" w:rsidRDefault="00844997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декабрь</w:t>
            </w: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997" w:rsidRPr="002E6C89" w:rsidRDefault="00E906D3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О</w:t>
            </w:r>
            <w:r w:rsidR="00844997" w:rsidRPr="002E6C89">
              <w:rPr>
                <w:rFonts w:ascii="Arial" w:hAnsi="Arial" w:cs="Arial"/>
                <w:lang w:val="ru-RU" w:eastAsia="ru-RU" w:bidi="ar-SA"/>
              </w:rPr>
              <w:t>существление первичного воинского учета на территории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997" w:rsidRPr="002E6C89" w:rsidRDefault="000F23F5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9140203154</w:t>
            </w:r>
            <w:r w:rsidR="00844997" w:rsidRPr="002E6C89">
              <w:rPr>
                <w:rFonts w:ascii="Arial" w:hAnsi="Arial" w:cs="Arial"/>
                <w:lang w:val="ru-RU" w:eastAsia="ru-RU" w:bidi="ar-SA"/>
              </w:rPr>
              <w:t>0351180000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997" w:rsidRPr="002E6C89" w:rsidRDefault="000F23F5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113,3</w:t>
            </w:r>
          </w:p>
        </w:tc>
      </w:tr>
      <w:tr w:rsidR="005026A2" w:rsidRPr="002E6C89" w:rsidTr="005026A2">
        <w:trPr>
          <w:trHeight w:val="1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6A2" w:rsidRPr="002E6C89" w:rsidRDefault="005026A2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A2" w:rsidRPr="002E6C89" w:rsidRDefault="005026A2" w:rsidP="00E23D7E">
            <w:pPr>
              <w:rPr>
                <w:rFonts w:ascii="Arial" w:hAnsi="Arial" w:cs="Arial"/>
                <w:lang w:val="ru-RU" w:eastAsia="ru-RU" w:bidi="ar-SA"/>
              </w:rPr>
            </w:pPr>
            <w:proofErr w:type="spellStart"/>
            <w:r w:rsidRPr="002E6C89">
              <w:rPr>
                <w:rFonts w:ascii="Arial" w:hAnsi="Arial" w:cs="Arial"/>
                <w:lang w:eastAsia="ru-RU" w:bidi="ar-SA"/>
              </w:rPr>
              <w:t>Мероприятие</w:t>
            </w:r>
            <w:proofErr w:type="spellEnd"/>
            <w:r w:rsidRPr="002E6C89">
              <w:rPr>
                <w:rFonts w:ascii="Arial" w:hAnsi="Arial" w:cs="Arial"/>
                <w:lang w:eastAsia="ru-RU" w:bidi="ar-SA"/>
              </w:rPr>
              <w:t xml:space="preserve"> </w:t>
            </w:r>
            <w:r w:rsidRPr="002E6C89">
              <w:rPr>
                <w:rFonts w:ascii="Arial" w:hAnsi="Arial" w:cs="Arial"/>
                <w:lang w:val="ru-RU" w:eastAsia="ru-RU" w:bidi="ar-SA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A2" w:rsidRPr="002E6C89" w:rsidRDefault="005026A2" w:rsidP="00E23D7E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«Обеспечение проведения   выборов и референдумов»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2" w:rsidRPr="002E6C89" w:rsidRDefault="005026A2" w:rsidP="00A93917">
            <w:pPr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администрация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Шукавского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сельского поселения, бухгалтер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Пехова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 И.А.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6A2" w:rsidRPr="002E6C89" w:rsidRDefault="005026A2" w:rsidP="00ED12F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январь</w:t>
            </w: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  <w:p w:rsidR="005026A2" w:rsidRPr="002E6C89" w:rsidRDefault="005026A2" w:rsidP="00ED12F0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  <w:p w:rsidR="005026A2" w:rsidRPr="002E6C89" w:rsidRDefault="005026A2" w:rsidP="00ED12F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6A2" w:rsidRPr="002E6C89" w:rsidRDefault="005026A2" w:rsidP="00ED12F0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декабрь</w:t>
            </w:r>
            <w:r w:rsidRPr="002E6C89">
              <w:rPr>
                <w:rFonts w:ascii="Arial" w:hAnsi="Arial" w:cs="Arial"/>
                <w:lang w:eastAsia="ru-RU" w:bidi="ar-SA"/>
              </w:rPr>
              <w:t> </w:t>
            </w:r>
          </w:p>
          <w:p w:rsidR="005026A2" w:rsidRPr="002E6C89" w:rsidRDefault="005026A2" w:rsidP="00ED12F0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  <w:p w:rsidR="005026A2" w:rsidRPr="002E6C89" w:rsidRDefault="005026A2" w:rsidP="00ED12F0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6A2" w:rsidRPr="002E6C89" w:rsidRDefault="005026A2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 xml:space="preserve">Мероприятие позволит оптимизировать исполнение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. функций и предоставление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 xml:space="preserve">. услуг повысить качество и доступность </w:t>
            </w:r>
            <w:proofErr w:type="spellStart"/>
            <w:r w:rsidRPr="002E6C89">
              <w:rPr>
                <w:rFonts w:ascii="Arial" w:hAnsi="Arial" w:cs="Arial"/>
                <w:lang w:val="ru-RU" w:eastAsia="ru-RU" w:bidi="ar-SA"/>
              </w:rPr>
              <w:t>мун</w:t>
            </w:r>
            <w:proofErr w:type="spellEnd"/>
            <w:r w:rsidRPr="002E6C89">
              <w:rPr>
                <w:rFonts w:ascii="Arial" w:hAnsi="Arial" w:cs="Arial"/>
                <w:lang w:val="ru-RU" w:eastAsia="ru-RU" w:bidi="ar-SA"/>
              </w:rPr>
              <w:t>.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6A2" w:rsidRPr="002E6C89" w:rsidRDefault="005026A2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  <w:p w:rsidR="005026A2" w:rsidRPr="002E6C89" w:rsidRDefault="005026A2" w:rsidP="006B64C9">
            <w:pPr>
              <w:rPr>
                <w:rFonts w:ascii="Arial" w:hAnsi="Arial" w:cs="Arial"/>
                <w:lang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9140107151</w:t>
            </w:r>
            <w:r w:rsidRPr="002E6C89">
              <w:rPr>
                <w:rFonts w:ascii="Arial" w:hAnsi="Arial" w:cs="Arial"/>
                <w:lang w:eastAsia="ru-RU" w:bidi="ar-SA"/>
              </w:rPr>
              <w:t>W</w:t>
            </w:r>
            <w:r w:rsidRPr="002E6C89">
              <w:rPr>
                <w:rFonts w:ascii="Arial" w:hAnsi="Arial" w:cs="Arial"/>
                <w:lang w:val="ru-RU" w:eastAsia="ru-RU" w:bidi="ar-SA"/>
              </w:rPr>
              <w:t>090200000</w:t>
            </w:r>
          </w:p>
          <w:p w:rsidR="005026A2" w:rsidRPr="002E6C89" w:rsidRDefault="005026A2" w:rsidP="006B64C9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26A2" w:rsidRPr="002E6C89" w:rsidRDefault="005026A2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</w:tr>
      <w:tr w:rsidR="006B64C9" w:rsidRPr="002E6C89" w:rsidTr="005026A2">
        <w:trPr>
          <w:trHeight w:val="13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6D3" w:rsidRPr="002E6C89" w:rsidRDefault="00E906D3" w:rsidP="00E23D7E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D3" w:rsidRPr="002E6C89" w:rsidRDefault="00E906D3" w:rsidP="00E23D7E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D3" w:rsidRPr="002E6C89" w:rsidRDefault="00E906D3" w:rsidP="00E23D7E">
            <w:pPr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3" w:rsidRPr="002E6C89" w:rsidRDefault="00E906D3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D3" w:rsidRPr="002E6C89" w:rsidRDefault="00E906D3" w:rsidP="00ED12F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D3" w:rsidRPr="002E6C89" w:rsidRDefault="00E906D3" w:rsidP="00ED12F0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D3" w:rsidRPr="002E6C89" w:rsidRDefault="00E906D3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D3" w:rsidRPr="002E6C89" w:rsidRDefault="00E906D3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  <w:r w:rsidRPr="002E6C89">
              <w:rPr>
                <w:rFonts w:ascii="Arial" w:hAnsi="Arial" w:cs="Arial"/>
                <w:lang w:val="ru-RU" w:eastAsia="ru-RU" w:bidi="ar-SA"/>
              </w:rPr>
              <w:t>914010794400901000000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6D3" w:rsidRPr="002E6C89" w:rsidRDefault="00E906D3" w:rsidP="00E23D7E">
            <w:pPr>
              <w:jc w:val="center"/>
              <w:rPr>
                <w:rFonts w:ascii="Arial" w:hAnsi="Arial" w:cs="Arial"/>
                <w:lang w:val="ru-RU" w:eastAsia="ru-RU" w:bidi="ar-SA"/>
              </w:rPr>
            </w:pPr>
          </w:p>
        </w:tc>
      </w:tr>
    </w:tbl>
    <w:p w:rsidR="00844997" w:rsidRPr="002E6C89" w:rsidRDefault="00844997" w:rsidP="006A759F">
      <w:pPr>
        <w:rPr>
          <w:rFonts w:ascii="Arial" w:hAnsi="Arial" w:cs="Arial"/>
          <w:sz w:val="28"/>
          <w:szCs w:val="28"/>
          <w:lang w:val="ru-RU"/>
        </w:rPr>
      </w:pPr>
    </w:p>
    <w:p w:rsidR="00AB7319" w:rsidRPr="002E6C89" w:rsidRDefault="00AB7319" w:rsidP="003E6C05">
      <w:pPr>
        <w:autoSpaceDE w:val="0"/>
        <w:rPr>
          <w:rFonts w:ascii="Arial" w:hAnsi="Arial" w:cs="Arial"/>
          <w:lang w:val="ru-RU"/>
        </w:rPr>
      </w:pPr>
    </w:p>
    <w:sectPr w:rsidR="00AB7319" w:rsidRPr="002E6C89" w:rsidSect="00AB7319">
      <w:headerReference w:type="default" r:id="rId9"/>
      <w:pgSz w:w="16838" w:h="11906" w:orient="landscape"/>
      <w:pgMar w:top="1134" w:right="720" w:bottom="567" w:left="568" w:header="720" w:footer="720" w:gutter="0"/>
      <w:cols w:space="720"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3B7" w:rsidRDefault="00A003B7">
      <w:r>
        <w:separator/>
      </w:r>
    </w:p>
  </w:endnote>
  <w:endnote w:type="continuationSeparator" w:id="1">
    <w:p w:rsidR="00A003B7" w:rsidRDefault="00A00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3B7" w:rsidRDefault="00A003B7">
      <w:r>
        <w:separator/>
      </w:r>
    </w:p>
  </w:footnote>
  <w:footnote w:type="continuationSeparator" w:id="1">
    <w:p w:rsidR="00A003B7" w:rsidRDefault="00A00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B7" w:rsidRPr="00420ED9" w:rsidRDefault="00A003B7" w:rsidP="00E23D7E">
    <w:pPr>
      <w:pStyle w:val="af0"/>
      <w:jc w:val="right"/>
      <w:rPr>
        <w:rFonts w:ascii="Arial" w:hAnsi="Arial" w:cs="Arial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B7" w:rsidRPr="002C5C18" w:rsidRDefault="00A003B7" w:rsidP="00AB69D7">
    <w:pPr>
      <w:pStyle w:val="af0"/>
      <w:jc w:val="right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B7" w:rsidRPr="00234D17" w:rsidRDefault="00A003B7" w:rsidP="00A12223">
    <w:pPr>
      <w:pStyle w:val="af0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4E932398"/>
    <w:multiLevelType w:val="hybridMultilevel"/>
    <w:tmpl w:val="38662EC0"/>
    <w:lvl w:ilvl="0" w:tplc="449ED6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B66032"/>
    <w:multiLevelType w:val="hybridMultilevel"/>
    <w:tmpl w:val="3C10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759ED"/>
    <w:rsid w:val="00012317"/>
    <w:rsid w:val="00026038"/>
    <w:rsid w:val="00034539"/>
    <w:rsid w:val="000722FE"/>
    <w:rsid w:val="00094813"/>
    <w:rsid w:val="000C1B46"/>
    <w:rsid w:val="000C3023"/>
    <w:rsid w:val="000C5208"/>
    <w:rsid w:val="000C78D1"/>
    <w:rsid w:val="000D27EC"/>
    <w:rsid w:val="000E3354"/>
    <w:rsid w:val="000F23F5"/>
    <w:rsid w:val="00106BAD"/>
    <w:rsid w:val="001079A9"/>
    <w:rsid w:val="00120C8F"/>
    <w:rsid w:val="00124394"/>
    <w:rsid w:val="0012721C"/>
    <w:rsid w:val="001629B5"/>
    <w:rsid w:val="00197ED4"/>
    <w:rsid w:val="001C5E0B"/>
    <w:rsid w:val="001D473B"/>
    <w:rsid w:val="00237ACB"/>
    <w:rsid w:val="00240F85"/>
    <w:rsid w:val="00244C10"/>
    <w:rsid w:val="00263FFC"/>
    <w:rsid w:val="002A5F64"/>
    <w:rsid w:val="002E6C89"/>
    <w:rsid w:val="00334CC0"/>
    <w:rsid w:val="003360E7"/>
    <w:rsid w:val="00353C8E"/>
    <w:rsid w:val="0036152F"/>
    <w:rsid w:val="003759ED"/>
    <w:rsid w:val="003838A9"/>
    <w:rsid w:val="003934A6"/>
    <w:rsid w:val="003B36F8"/>
    <w:rsid w:val="003C3A8B"/>
    <w:rsid w:val="003E5F46"/>
    <w:rsid w:val="003E6C05"/>
    <w:rsid w:val="00402D22"/>
    <w:rsid w:val="00405E9E"/>
    <w:rsid w:val="004240B6"/>
    <w:rsid w:val="00465F7F"/>
    <w:rsid w:val="00481811"/>
    <w:rsid w:val="004A147A"/>
    <w:rsid w:val="004C6AFB"/>
    <w:rsid w:val="004F392D"/>
    <w:rsid w:val="004F4C53"/>
    <w:rsid w:val="005026A2"/>
    <w:rsid w:val="00533472"/>
    <w:rsid w:val="00591755"/>
    <w:rsid w:val="005B423E"/>
    <w:rsid w:val="005C4E33"/>
    <w:rsid w:val="005D150A"/>
    <w:rsid w:val="00612321"/>
    <w:rsid w:val="00623C0E"/>
    <w:rsid w:val="006627B4"/>
    <w:rsid w:val="006A759F"/>
    <w:rsid w:val="006B1D7B"/>
    <w:rsid w:val="006B4B55"/>
    <w:rsid w:val="006B5232"/>
    <w:rsid w:val="006B64C9"/>
    <w:rsid w:val="006C1E4F"/>
    <w:rsid w:val="006E7680"/>
    <w:rsid w:val="0070720C"/>
    <w:rsid w:val="00713A6C"/>
    <w:rsid w:val="007A3EDE"/>
    <w:rsid w:val="007C0BAC"/>
    <w:rsid w:val="00806ED9"/>
    <w:rsid w:val="008422E9"/>
    <w:rsid w:val="008425CA"/>
    <w:rsid w:val="00844997"/>
    <w:rsid w:val="0084606C"/>
    <w:rsid w:val="008630B3"/>
    <w:rsid w:val="00874D1A"/>
    <w:rsid w:val="008915BB"/>
    <w:rsid w:val="008A14C9"/>
    <w:rsid w:val="008C0330"/>
    <w:rsid w:val="008D0554"/>
    <w:rsid w:val="008E041D"/>
    <w:rsid w:val="008F54C5"/>
    <w:rsid w:val="00910C63"/>
    <w:rsid w:val="009532F1"/>
    <w:rsid w:val="00967A37"/>
    <w:rsid w:val="009738E7"/>
    <w:rsid w:val="00990801"/>
    <w:rsid w:val="009C2303"/>
    <w:rsid w:val="00A003B7"/>
    <w:rsid w:val="00A06250"/>
    <w:rsid w:val="00A12223"/>
    <w:rsid w:val="00A93917"/>
    <w:rsid w:val="00AB69D7"/>
    <w:rsid w:val="00AB7319"/>
    <w:rsid w:val="00AC1A73"/>
    <w:rsid w:val="00B152E6"/>
    <w:rsid w:val="00B24D9E"/>
    <w:rsid w:val="00B4228B"/>
    <w:rsid w:val="00B4563F"/>
    <w:rsid w:val="00B4723C"/>
    <w:rsid w:val="00BA395C"/>
    <w:rsid w:val="00BC6F89"/>
    <w:rsid w:val="00C0499B"/>
    <w:rsid w:val="00C34535"/>
    <w:rsid w:val="00C448D8"/>
    <w:rsid w:val="00C57965"/>
    <w:rsid w:val="00C71A4B"/>
    <w:rsid w:val="00C72CC3"/>
    <w:rsid w:val="00C773EA"/>
    <w:rsid w:val="00C848E0"/>
    <w:rsid w:val="00C97458"/>
    <w:rsid w:val="00CB66DA"/>
    <w:rsid w:val="00CD22BE"/>
    <w:rsid w:val="00CD5318"/>
    <w:rsid w:val="00D32CC9"/>
    <w:rsid w:val="00D96C06"/>
    <w:rsid w:val="00DA52A7"/>
    <w:rsid w:val="00DC7609"/>
    <w:rsid w:val="00DD0DA0"/>
    <w:rsid w:val="00E128BB"/>
    <w:rsid w:val="00E233D5"/>
    <w:rsid w:val="00E23D7E"/>
    <w:rsid w:val="00E6452F"/>
    <w:rsid w:val="00E906D3"/>
    <w:rsid w:val="00EA12FA"/>
    <w:rsid w:val="00EA3AAB"/>
    <w:rsid w:val="00EC16D0"/>
    <w:rsid w:val="00ED12F0"/>
    <w:rsid w:val="00F12DBF"/>
    <w:rsid w:val="00F22B04"/>
    <w:rsid w:val="00F33397"/>
    <w:rsid w:val="00F3685A"/>
    <w:rsid w:val="00F628CC"/>
    <w:rsid w:val="00F73376"/>
    <w:rsid w:val="00F80515"/>
    <w:rsid w:val="00F91BC9"/>
    <w:rsid w:val="00F94B28"/>
    <w:rsid w:val="00FB3773"/>
    <w:rsid w:val="00FB7BF8"/>
    <w:rsid w:val="00FD4A3D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532F1"/>
    <w:rPr>
      <w:rFonts w:cs="Mangal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532F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532F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532F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532F1"/>
    <w:pPr>
      <w:keepNext/>
      <w:spacing w:before="240" w:after="60"/>
      <w:outlineLvl w:val="3"/>
    </w:pPr>
    <w:rPr>
      <w:rFonts w:cs="Times New Roman"/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532F1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532F1"/>
    <w:pPr>
      <w:spacing w:before="240" w:after="60"/>
      <w:outlineLvl w:val="5"/>
    </w:pPr>
    <w:rPr>
      <w:rFonts w:cs="Times New Roman"/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532F1"/>
    <w:pPr>
      <w:spacing w:before="240" w:after="60"/>
      <w:outlineLvl w:val="6"/>
    </w:pPr>
    <w:rPr>
      <w:rFonts w:cs="Times New Roman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532F1"/>
    <w:pPr>
      <w:spacing w:before="240" w:after="60"/>
      <w:outlineLvl w:val="7"/>
    </w:pPr>
    <w:rPr>
      <w:rFonts w:cs="Times New Roman"/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532F1"/>
    <w:pPr>
      <w:spacing w:before="240" w:after="60"/>
      <w:outlineLvl w:val="8"/>
    </w:pPr>
    <w:rPr>
      <w:rFonts w:ascii="Cambria" w:hAnsi="Cambria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1BC9"/>
  </w:style>
  <w:style w:type="character" w:customStyle="1" w:styleId="WW-Absatz-Standardschriftart">
    <w:name w:val="WW-Absatz-Standardschriftart"/>
    <w:rsid w:val="00F91BC9"/>
  </w:style>
  <w:style w:type="character" w:customStyle="1" w:styleId="WW-Absatz-Standardschriftart1">
    <w:name w:val="WW-Absatz-Standardschriftart1"/>
    <w:rsid w:val="00F91BC9"/>
  </w:style>
  <w:style w:type="character" w:customStyle="1" w:styleId="WW-Absatz-Standardschriftart11">
    <w:name w:val="WW-Absatz-Standardschriftart11"/>
    <w:rsid w:val="00F91BC9"/>
  </w:style>
  <w:style w:type="character" w:customStyle="1" w:styleId="WW-Absatz-Standardschriftart111">
    <w:name w:val="WW-Absatz-Standardschriftart111"/>
    <w:rsid w:val="00F91BC9"/>
  </w:style>
  <w:style w:type="character" w:customStyle="1" w:styleId="WW-Absatz-Standardschriftart1111">
    <w:name w:val="WW-Absatz-Standardschriftart1111"/>
    <w:rsid w:val="00F91BC9"/>
  </w:style>
  <w:style w:type="character" w:customStyle="1" w:styleId="WW8Num2z0">
    <w:name w:val="WW8Num2z0"/>
    <w:rsid w:val="00F91BC9"/>
    <w:rPr>
      <w:sz w:val="28"/>
    </w:rPr>
  </w:style>
  <w:style w:type="character" w:customStyle="1" w:styleId="WW-Absatz-Standardschriftart11111">
    <w:name w:val="WW-Absatz-Standardschriftart11111"/>
    <w:rsid w:val="00F91BC9"/>
  </w:style>
  <w:style w:type="character" w:customStyle="1" w:styleId="WW-Absatz-Standardschriftart111111">
    <w:name w:val="WW-Absatz-Standardschriftart111111"/>
    <w:rsid w:val="00F91BC9"/>
  </w:style>
  <w:style w:type="character" w:customStyle="1" w:styleId="WW-Absatz-Standardschriftart1111111">
    <w:name w:val="WW-Absatz-Standardschriftart1111111"/>
    <w:rsid w:val="00F91BC9"/>
  </w:style>
  <w:style w:type="character" w:customStyle="1" w:styleId="WW8Num2z1">
    <w:name w:val="WW8Num2z1"/>
    <w:rsid w:val="00F91BC9"/>
    <w:rPr>
      <w:b w:val="0"/>
      <w:i w:val="0"/>
    </w:rPr>
  </w:style>
  <w:style w:type="character" w:customStyle="1" w:styleId="WW8Num3z0">
    <w:name w:val="WW8Num3z0"/>
    <w:rsid w:val="00F91BC9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F91BC9"/>
  </w:style>
  <w:style w:type="character" w:customStyle="1" w:styleId="WW-Absatz-Standardschriftart111111111">
    <w:name w:val="WW-Absatz-Standardschriftart111111111"/>
    <w:rsid w:val="00F91BC9"/>
  </w:style>
  <w:style w:type="character" w:customStyle="1" w:styleId="WW-Absatz-Standardschriftart1111111111">
    <w:name w:val="WW-Absatz-Standardschriftart1111111111"/>
    <w:rsid w:val="00F91BC9"/>
  </w:style>
  <w:style w:type="character" w:customStyle="1" w:styleId="WW-Absatz-Standardschriftart11111111111">
    <w:name w:val="WW-Absatz-Standardschriftart11111111111"/>
    <w:rsid w:val="00F91BC9"/>
  </w:style>
  <w:style w:type="character" w:customStyle="1" w:styleId="WW8Num4z0">
    <w:name w:val="WW8Num4z0"/>
    <w:rsid w:val="00F91BC9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F91BC9"/>
  </w:style>
  <w:style w:type="character" w:customStyle="1" w:styleId="11">
    <w:name w:val="Основной шрифт абзаца1"/>
    <w:rsid w:val="00F91BC9"/>
  </w:style>
  <w:style w:type="character" w:customStyle="1" w:styleId="10">
    <w:name w:val="Заголовок 1 Знак"/>
    <w:link w:val="1"/>
    <w:uiPriority w:val="9"/>
    <w:rsid w:val="009532F1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532F1"/>
    <w:rPr>
      <w:rFonts w:ascii="Cambria" w:eastAsia="Times New Roman" w:hAnsi="Cambria" w:cs="Mang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532F1"/>
    <w:rPr>
      <w:rFonts w:ascii="Cambria" w:eastAsia="Times New Roman" w:hAnsi="Cambria" w:cs="Mangal"/>
      <w:b/>
      <w:bCs/>
      <w:sz w:val="26"/>
      <w:szCs w:val="26"/>
    </w:rPr>
  </w:style>
  <w:style w:type="character" w:customStyle="1" w:styleId="a3">
    <w:name w:val="Текст выноски Знак"/>
    <w:rsid w:val="00F91BC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rsid w:val="00F91BC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F91BC9"/>
    <w:rPr>
      <w:rFonts w:cs="Times New Roman"/>
      <w:sz w:val="20"/>
      <w:szCs w:val="20"/>
    </w:rPr>
  </w:style>
  <w:style w:type="character" w:customStyle="1" w:styleId="12">
    <w:name w:val="Номер страницы1"/>
    <w:rsid w:val="00F91BC9"/>
    <w:rPr>
      <w:rFonts w:cs="Times New Roman"/>
    </w:rPr>
  </w:style>
  <w:style w:type="character" w:customStyle="1" w:styleId="a6">
    <w:name w:val="Нижний колонтитул Знак"/>
    <w:rsid w:val="00F91BC9"/>
    <w:rPr>
      <w:rFonts w:cs="Times New Roman"/>
      <w:sz w:val="20"/>
      <w:szCs w:val="20"/>
    </w:rPr>
  </w:style>
  <w:style w:type="character" w:customStyle="1" w:styleId="21">
    <w:name w:val="Основной текст 2 Знак"/>
    <w:rsid w:val="00F91BC9"/>
    <w:rPr>
      <w:rFonts w:cs="Times New Roman"/>
      <w:sz w:val="20"/>
      <w:szCs w:val="20"/>
    </w:rPr>
  </w:style>
  <w:style w:type="character" w:customStyle="1" w:styleId="31">
    <w:name w:val="Знак3"/>
    <w:rsid w:val="00F91BC9"/>
    <w:rPr>
      <w:rFonts w:cs="Times New Roman"/>
      <w:sz w:val="24"/>
      <w:szCs w:val="24"/>
      <w:lang w:val="ru-RU"/>
    </w:rPr>
  </w:style>
  <w:style w:type="character" w:customStyle="1" w:styleId="a7">
    <w:name w:val="Текст Знак"/>
    <w:rsid w:val="00F91BC9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uiPriority w:val="9"/>
    <w:rsid w:val="009532F1"/>
    <w:rPr>
      <w:rFonts w:cs="Mangal"/>
      <w:b/>
      <w:bCs/>
      <w:sz w:val="28"/>
      <w:szCs w:val="28"/>
    </w:rPr>
  </w:style>
  <w:style w:type="character" w:customStyle="1" w:styleId="a8">
    <w:name w:val="Подзаголовок Знак"/>
    <w:link w:val="a9"/>
    <w:uiPriority w:val="11"/>
    <w:rsid w:val="009532F1"/>
    <w:rPr>
      <w:rFonts w:ascii="Cambria" w:eastAsia="Times New Roman" w:hAnsi="Cambria" w:cs="Mangal"/>
      <w:sz w:val="24"/>
      <w:szCs w:val="24"/>
    </w:rPr>
  </w:style>
  <w:style w:type="character" w:customStyle="1" w:styleId="ListLabel1">
    <w:name w:val="ListLabel 1"/>
    <w:rsid w:val="00F91BC9"/>
    <w:rPr>
      <w:sz w:val="28"/>
    </w:rPr>
  </w:style>
  <w:style w:type="character" w:customStyle="1" w:styleId="ListLabel2">
    <w:name w:val="ListLabel 2"/>
    <w:rsid w:val="00F91BC9"/>
    <w:rPr>
      <w:rFonts w:cs="Times New Roman"/>
    </w:rPr>
  </w:style>
  <w:style w:type="character" w:customStyle="1" w:styleId="ListLabel3">
    <w:name w:val="ListLabel 3"/>
    <w:rsid w:val="00F91BC9"/>
    <w:rPr>
      <w:rFonts w:cs="Times New Roman"/>
      <w:b/>
      <w:bCs/>
    </w:rPr>
  </w:style>
  <w:style w:type="character" w:customStyle="1" w:styleId="ListLabel4">
    <w:name w:val="ListLabel 4"/>
    <w:rsid w:val="00F91BC9"/>
    <w:rPr>
      <w:b w:val="0"/>
      <w:i w:val="0"/>
    </w:rPr>
  </w:style>
  <w:style w:type="character" w:styleId="aa">
    <w:name w:val="Hyperlink"/>
    <w:rsid w:val="00F91BC9"/>
    <w:rPr>
      <w:color w:val="000080"/>
      <w:u w:val="single"/>
    </w:rPr>
  </w:style>
  <w:style w:type="character" w:customStyle="1" w:styleId="ab">
    <w:name w:val="Символ нумерации"/>
    <w:rsid w:val="00F91BC9"/>
  </w:style>
  <w:style w:type="character" w:customStyle="1" w:styleId="ac">
    <w:name w:val="Маркеры списка"/>
    <w:rsid w:val="00F91BC9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F91BC9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e">
    <w:name w:val="Body Text"/>
    <w:basedOn w:val="a"/>
    <w:rsid w:val="00F91BC9"/>
    <w:pPr>
      <w:spacing w:after="120"/>
    </w:pPr>
  </w:style>
  <w:style w:type="paragraph" w:styleId="af">
    <w:name w:val="List"/>
    <w:basedOn w:val="ae"/>
    <w:rsid w:val="00F91BC9"/>
  </w:style>
  <w:style w:type="paragraph" w:customStyle="1" w:styleId="13">
    <w:name w:val="Название1"/>
    <w:basedOn w:val="a"/>
    <w:rsid w:val="00F91BC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F91BC9"/>
    <w:pPr>
      <w:suppressLineNumbers/>
    </w:pPr>
  </w:style>
  <w:style w:type="paragraph" w:customStyle="1" w:styleId="15">
    <w:name w:val="Текст выноски1"/>
    <w:basedOn w:val="a"/>
    <w:rsid w:val="00F91BC9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91BC9"/>
    <w:pPr>
      <w:widowControl w:val="0"/>
      <w:suppressAutoHyphens/>
      <w:spacing w:after="200" w:line="276" w:lineRule="auto"/>
      <w:ind w:firstLine="720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F91BC9"/>
    <w:pPr>
      <w:widowControl w:val="0"/>
      <w:suppressAutoHyphens/>
      <w:spacing w:after="200" w:line="276" w:lineRule="auto"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F91BC9"/>
    <w:pPr>
      <w:widowControl w:val="0"/>
      <w:suppressAutoHyphens/>
      <w:spacing w:after="200" w:line="276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F91BC9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F91BC9"/>
    <w:pPr>
      <w:widowControl w:val="0"/>
      <w:suppressAutoHyphens/>
      <w:spacing w:after="200" w:line="276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rsid w:val="00F91BC9"/>
    <w:pPr>
      <w:widowControl w:val="0"/>
      <w:suppressAutoHyphens/>
      <w:spacing w:after="200" w:line="276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16">
    <w:name w:val="Схема документа1"/>
    <w:basedOn w:val="a"/>
    <w:rsid w:val="00F91BC9"/>
    <w:pPr>
      <w:shd w:val="clear" w:color="auto" w:fill="000080"/>
    </w:pPr>
    <w:rPr>
      <w:rFonts w:ascii="Tahoma" w:hAnsi="Tahoma"/>
      <w:sz w:val="16"/>
      <w:szCs w:val="16"/>
    </w:rPr>
  </w:style>
  <w:style w:type="paragraph" w:styleId="af0">
    <w:name w:val="header"/>
    <w:basedOn w:val="a"/>
    <w:rsid w:val="00F91BC9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F91BC9"/>
    <w:pPr>
      <w:suppressLineNumbers/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F91BC9"/>
    <w:pPr>
      <w:ind w:firstLine="708"/>
      <w:jc w:val="both"/>
    </w:pPr>
  </w:style>
  <w:style w:type="paragraph" w:customStyle="1" w:styleId="17">
    <w:name w:val="Текст1"/>
    <w:basedOn w:val="a"/>
    <w:rsid w:val="00F91BC9"/>
    <w:rPr>
      <w:rFonts w:ascii="Courier New" w:hAnsi="Courier New"/>
    </w:rPr>
  </w:style>
  <w:style w:type="paragraph" w:customStyle="1" w:styleId="18">
    <w:name w:val="Абзац списка1"/>
    <w:basedOn w:val="a"/>
    <w:rsid w:val="00F91BC9"/>
    <w:pPr>
      <w:ind w:left="720"/>
    </w:pPr>
  </w:style>
  <w:style w:type="paragraph" w:customStyle="1" w:styleId="af2">
    <w:name w:val="Обычный.Название подразделения"/>
    <w:rsid w:val="00F91BC9"/>
    <w:pPr>
      <w:suppressAutoHyphens/>
      <w:spacing w:after="200" w:line="276" w:lineRule="auto"/>
    </w:pPr>
    <w:rPr>
      <w:rFonts w:ascii="SchoolBook" w:eastAsia="Lucida Sans Unicode" w:hAnsi="SchoolBook" w:cs="Mangal"/>
      <w:kern w:val="1"/>
      <w:sz w:val="28"/>
      <w:szCs w:val="24"/>
      <w:lang w:eastAsia="hi-IN" w:bidi="hi-IN"/>
    </w:rPr>
  </w:style>
  <w:style w:type="paragraph" w:styleId="a9">
    <w:name w:val="Subtitle"/>
    <w:basedOn w:val="a"/>
    <w:next w:val="a"/>
    <w:link w:val="a8"/>
    <w:uiPriority w:val="11"/>
    <w:qFormat/>
    <w:rsid w:val="009532F1"/>
    <w:pPr>
      <w:spacing w:after="60"/>
      <w:jc w:val="center"/>
      <w:outlineLvl w:val="1"/>
    </w:pPr>
    <w:rPr>
      <w:rFonts w:ascii="Cambria" w:hAnsi="Cambria" w:cs="Times New Roman"/>
      <w:lang w:bidi="ar-SA"/>
    </w:rPr>
  </w:style>
  <w:style w:type="paragraph" w:customStyle="1" w:styleId="Default">
    <w:name w:val="Default"/>
    <w:basedOn w:val="a"/>
    <w:rsid w:val="00F91BC9"/>
    <w:pPr>
      <w:autoSpaceDE w:val="0"/>
    </w:pPr>
    <w:rPr>
      <w:rFonts w:ascii="Times New Roman" w:hAnsi="Times New Roman" w:cs="Times New Roman"/>
      <w:color w:val="000000"/>
    </w:rPr>
  </w:style>
  <w:style w:type="paragraph" w:customStyle="1" w:styleId="af3">
    <w:name w:val="Содержимое таблицы"/>
    <w:basedOn w:val="a"/>
    <w:rsid w:val="00F91BC9"/>
    <w:pPr>
      <w:suppressLineNumbers/>
    </w:pPr>
  </w:style>
  <w:style w:type="paragraph" w:customStyle="1" w:styleId="af4">
    <w:name w:val="Заголовок таблицы"/>
    <w:basedOn w:val="af3"/>
    <w:rsid w:val="00F91BC9"/>
    <w:pPr>
      <w:jc w:val="center"/>
    </w:pPr>
    <w:rPr>
      <w:b/>
      <w:bCs/>
    </w:rPr>
  </w:style>
  <w:style w:type="paragraph" w:styleId="af5">
    <w:name w:val="Balloon Text"/>
    <w:basedOn w:val="a"/>
    <w:link w:val="19"/>
    <w:uiPriority w:val="99"/>
    <w:semiHidden/>
    <w:unhideWhenUsed/>
    <w:rsid w:val="007A3EDE"/>
    <w:rPr>
      <w:rFonts w:ascii="Tahoma" w:eastAsia="Lucida Sans Unicode" w:hAnsi="Tahoma"/>
      <w:kern w:val="1"/>
      <w:sz w:val="16"/>
      <w:szCs w:val="14"/>
      <w:lang w:eastAsia="hi-IN" w:bidi="hi-IN"/>
    </w:rPr>
  </w:style>
  <w:style w:type="character" w:customStyle="1" w:styleId="19">
    <w:name w:val="Текст выноски Знак1"/>
    <w:link w:val="af5"/>
    <w:uiPriority w:val="99"/>
    <w:semiHidden/>
    <w:rsid w:val="007A3EDE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6">
    <w:name w:val="Normal (Web)"/>
    <w:basedOn w:val="a"/>
    <w:semiHidden/>
    <w:rsid w:val="006A759F"/>
    <w:pPr>
      <w:spacing w:before="100" w:beforeAutospacing="1" w:after="100" w:afterAutospacing="1" w:line="276" w:lineRule="auto"/>
    </w:pPr>
    <w:rPr>
      <w:rFonts w:cs="Times New Roman"/>
      <w:sz w:val="22"/>
      <w:szCs w:val="22"/>
      <w:lang w:eastAsia="ru-RU" w:bidi="ar-SA"/>
    </w:rPr>
  </w:style>
  <w:style w:type="paragraph" w:customStyle="1" w:styleId="af7">
    <w:name w:val="Нормальный (таблица)"/>
    <w:basedOn w:val="a"/>
    <w:next w:val="a"/>
    <w:rsid w:val="00990801"/>
    <w:pPr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  <w:lang w:eastAsia="ru-RU" w:bidi="ar-SA"/>
    </w:rPr>
  </w:style>
  <w:style w:type="character" w:customStyle="1" w:styleId="50">
    <w:name w:val="Заголовок 5 Знак"/>
    <w:link w:val="5"/>
    <w:uiPriority w:val="9"/>
    <w:semiHidden/>
    <w:rsid w:val="009532F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532F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532F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532F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532F1"/>
    <w:rPr>
      <w:rFonts w:ascii="Cambria" w:eastAsia="Times New Roman" w:hAnsi="Cambria"/>
    </w:rPr>
  </w:style>
  <w:style w:type="paragraph" w:styleId="af8">
    <w:name w:val="Title"/>
    <w:basedOn w:val="a"/>
    <w:next w:val="a"/>
    <w:link w:val="af9"/>
    <w:uiPriority w:val="10"/>
    <w:qFormat/>
    <w:rsid w:val="009532F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bidi="ar-SA"/>
    </w:rPr>
  </w:style>
  <w:style w:type="character" w:customStyle="1" w:styleId="af9">
    <w:name w:val="Название Знак"/>
    <w:link w:val="af8"/>
    <w:uiPriority w:val="10"/>
    <w:rsid w:val="009532F1"/>
    <w:rPr>
      <w:rFonts w:ascii="Cambria" w:eastAsia="Times New Roman" w:hAnsi="Cambria"/>
      <w:b/>
      <w:bCs/>
      <w:kern w:val="28"/>
      <w:sz w:val="32"/>
      <w:szCs w:val="32"/>
    </w:rPr>
  </w:style>
  <w:style w:type="character" w:styleId="afa">
    <w:name w:val="Strong"/>
    <w:uiPriority w:val="22"/>
    <w:qFormat/>
    <w:rsid w:val="009532F1"/>
    <w:rPr>
      <w:b/>
      <w:bCs/>
    </w:rPr>
  </w:style>
  <w:style w:type="character" w:styleId="afb">
    <w:name w:val="Emphasis"/>
    <w:uiPriority w:val="20"/>
    <w:qFormat/>
    <w:rsid w:val="009532F1"/>
    <w:rPr>
      <w:rFonts w:ascii="Calibri" w:hAnsi="Calibri"/>
      <w:b/>
      <w:i/>
      <w:iCs/>
    </w:rPr>
  </w:style>
  <w:style w:type="paragraph" w:styleId="afc">
    <w:name w:val="No Spacing"/>
    <w:basedOn w:val="a"/>
    <w:qFormat/>
    <w:rsid w:val="009532F1"/>
    <w:rPr>
      <w:rFonts w:cs="Times New Roman"/>
      <w:szCs w:val="32"/>
    </w:rPr>
  </w:style>
  <w:style w:type="paragraph" w:styleId="afd">
    <w:name w:val="List Paragraph"/>
    <w:basedOn w:val="a"/>
    <w:uiPriority w:val="34"/>
    <w:qFormat/>
    <w:rsid w:val="009532F1"/>
    <w:pPr>
      <w:ind w:left="720"/>
      <w:contextualSpacing/>
    </w:pPr>
    <w:rPr>
      <w:rFonts w:cs="Times New Roman"/>
    </w:rPr>
  </w:style>
  <w:style w:type="paragraph" w:styleId="22">
    <w:name w:val="Quote"/>
    <w:basedOn w:val="a"/>
    <w:next w:val="a"/>
    <w:link w:val="23"/>
    <w:uiPriority w:val="29"/>
    <w:qFormat/>
    <w:rsid w:val="009532F1"/>
    <w:rPr>
      <w:rFonts w:cs="Times New Roman"/>
      <w:i/>
      <w:lang w:bidi="ar-SA"/>
    </w:rPr>
  </w:style>
  <w:style w:type="character" w:customStyle="1" w:styleId="23">
    <w:name w:val="Цитата 2 Знак"/>
    <w:link w:val="22"/>
    <w:uiPriority w:val="29"/>
    <w:rsid w:val="009532F1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9532F1"/>
    <w:pPr>
      <w:ind w:left="720" w:right="720"/>
    </w:pPr>
    <w:rPr>
      <w:rFonts w:cs="Times New Roman"/>
      <w:b/>
      <w:i/>
      <w:szCs w:val="20"/>
      <w:lang w:bidi="ar-SA"/>
    </w:rPr>
  </w:style>
  <w:style w:type="character" w:customStyle="1" w:styleId="aff">
    <w:name w:val="Выделенная цитата Знак"/>
    <w:link w:val="afe"/>
    <w:uiPriority w:val="30"/>
    <w:rsid w:val="009532F1"/>
    <w:rPr>
      <w:b/>
      <w:i/>
      <w:sz w:val="24"/>
    </w:rPr>
  </w:style>
  <w:style w:type="character" w:styleId="aff0">
    <w:name w:val="Subtle Emphasis"/>
    <w:uiPriority w:val="19"/>
    <w:qFormat/>
    <w:rsid w:val="009532F1"/>
    <w:rPr>
      <w:i/>
      <w:color w:val="5A5A5A"/>
    </w:rPr>
  </w:style>
  <w:style w:type="character" w:styleId="aff1">
    <w:name w:val="Intense Emphasis"/>
    <w:uiPriority w:val="21"/>
    <w:qFormat/>
    <w:rsid w:val="009532F1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9532F1"/>
    <w:rPr>
      <w:sz w:val="24"/>
      <w:szCs w:val="24"/>
      <w:u w:val="single"/>
    </w:rPr>
  </w:style>
  <w:style w:type="character" w:styleId="aff3">
    <w:name w:val="Intense Reference"/>
    <w:uiPriority w:val="32"/>
    <w:qFormat/>
    <w:rsid w:val="009532F1"/>
    <w:rPr>
      <w:b/>
      <w:sz w:val="24"/>
      <w:u w:val="single"/>
    </w:rPr>
  </w:style>
  <w:style w:type="character" w:styleId="aff4">
    <w:name w:val="Book Title"/>
    <w:uiPriority w:val="33"/>
    <w:qFormat/>
    <w:rsid w:val="009532F1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9532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/>
  <LinksUpToDate>false</LinksUpToDate>
  <CharactersWithSpaces>35521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admin</cp:lastModifiedBy>
  <cp:revision>8</cp:revision>
  <cp:lastPrinted>2023-12-28T10:49:00Z</cp:lastPrinted>
  <dcterms:created xsi:type="dcterms:W3CDTF">2022-12-27T08:55:00Z</dcterms:created>
  <dcterms:modified xsi:type="dcterms:W3CDTF">2023-12-28T10:50:00Z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