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ind w:left="0" w:hanging="0"/>
        <w:outlineLvl w:val="0"/>
        <w:rPr>
          <w:highlight w:val="yellow"/>
        </w:rPr>
      </w:pPr>
      <w:r>
        <w:rPr>
          <w:highlight w:val="yellow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highlight w:val="yellow"/>
        </w:rPr>
      </w:pPr>
      <w:r>
        <w:rPr>
          <w:highlight w:val="yellow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highlight w:val="yellow"/>
        </w:rPr>
      </w:pPr>
      <w:r>
        <w:rPr>
          <w:highlight w:val="yellow"/>
        </w:rPr>
      </w:r>
    </w:p>
    <w:p>
      <w:pPr>
        <w:pStyle w:val="ConsPlusNormal"/>
        <w:ind w:firstLine="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СОВЕТ НАРОДНЫХ ДЕПУТАТОВ </w:t>
      </w:r>
    </w:p>
    <w:p>
      <w:pPr>
        <w:pStyle w:val="ConsPlusNormal"/>
        <w:ind w:firstLine="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ШУКАВСКОГО СЕЛЬСКОГО ПОСЕЛЕНИЯ </w:t>
      </w:r>
    </w:p>
    <w:p>
      <w:pPr>
        <w:pStyle w:val="ConsPlusNormal"/>
        <w:ind w:firstLine="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ВЕРХНЕХАВСКОГО МУНИЦИПАЛЬНОГО РАЙОНА </w:t>
      </w:r>
    </w:p>
    <w:p>
      <w:pPr>
        <w:pStyle w:val="ConsPlusNormal"/>
        <w:ind w:firstLine="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от  «19»  июля 2023 г.  № 74</w:t>
      </w:r>
    </w:p>
    <w:p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с.Шукавка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утверждении дополнительных оснований признания безнадежными к взысканию недоимки, задолженности по пеням и штрафам и перечня документов, подтверждающих дополнительные основания признания безнадежной к взысканию недоимки, задолженности по пеням и штрафам по местным налогам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3  статьи 59 Налогового кодекса Российской Федерации,  Уставом Шукавского</w:t>
      </w:r>
      <w:r>
        <w:rPr>
          <w:rFonts w:eastAsia="" w:eastAsiaTheme="minorEastAsia"/>
          <w:sz w:val="26"/>
          <w:szCs w:val="26"/>
          <w:shd w:fill="FFFFFF" w:val="clear"/>
        </w:rPr>
        <w:t xml:space="preserve"> </w:t>
      </w:r>
      <w:r>
        <w:rPr>
          <w:sz w:val="26"/>
          <w:szCs w:val="26"/>
        </w:rPr>
        <w:t xml:space="preserve">сельского поселения Верхнехавского муниципального района Воронежской области,  Совет народных депутатов </w:t>
      </w:r>
      <w:r>
        <w:rPr>
          <w:sz w:val="26"/>
          <w:szCs w:val="26"/>
          <w:highlight w:val="yellow"/>
        </w:rPr>
        <w:t xml:space="preserve">   </w:t>
      </w:r>
      <w:r>
        <w:rPr>
          <w:rFonts w:eastAsia="" w:eastAsiaTheme="minorEastAsia"/>
          <w:sz w:val="26"/>
          <w:szCs w:val="26"/>
          <w:shd w:fill="FFFFFF" w:val="clear"/>
        </w:rPr>
        <w:t xml:space="preserve">Шукавского </w:t>
      </w:r>
      <w:r>
        <w:rPr>
          <w:sz w:val="26"/>
          <w:szCs w:val="26"/>
        </w:rPr>
        <w:t>сельского поселения  Верхнехавского муниципального района Воронежской области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>
        <w:rPr>
          <w:b/>
          <w:sz w:val="26"/>
          <w:szCs w:val="26"/>
        </w:rPr>
        <w:t>РЕШИЛ:</w:t>
      </w:r>
    </w:p>
    <w:p>
      <w:pPr>
        <w:pStyle w:val="ConsPlusNormal"/>
        <w:spacing w:before="240" w:after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дополнительные основания признания безнадежными к взысканию недоимки, задолженности по пеням и штрафам по местным налогам, согласно приложению № 1 к настоящему Решению.</w:t>
      </w:r>
    </w:p>
    <w:p>
      <w:pPr>
        <w:pStyle w:val="ConsPlusNormal"/>
        <w:spacing w:before="240" w:after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перечень документов, подтверждающих дополнительные основания признания безнадежной к взысканию недоимки, задолженности по пеням и штрафам по местным налогам, согласно приложению № 2 к настоящему Решению. </w:t>
      </w:r>
    </w:p>
    <w:p>
      <w:pPr>
        <w:pStyle w:val="Style16"/>
        <w:spacing w:before="240" w:after="200"/>
        <w:ind w:firstLine="54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eastAsia="" w:ascii="Times New Roman" w:hAnsi="Times New Roman" w:eastAsiaTheme="minorEastAsia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</w:rPr>
        <w:t xml:space="preserve">3. Со дня вступления в силу настоящего решения признать утратившими силу следующие решения Совета народных депутатов </w:t>
      </w:r>
      <w:r>
        <w:rPr>
          <w:rFonts w:eastAsia="" w:ascii="Times New Roman" w:hAnsi="Times New Roman" w:eastAsiaTheme="minorEastAsia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</w:rPr>
        <w:t xml:space="preserve">Шукавского </w:t>
      </w:r>
      <w:r>
        <w:rPr>
          <w:rFonts w:eastAsia="" w:ascii="Times New Roman" w:hAnsi="Times New Roman" w:eastAsiaTheme="minorEastAsia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</w:rPr>
        <w:t xml:space="preserve"> сельского поселения Верхнехавского муниципального района Воронежской области:</w:t>
      </w:r>
    </w:p>
    <w:p>
      <w:pPr>
        <w:pStyle w:val="Style16"/>
        <w:spacing w:before="240" w:after="200"/>
        <w:ind w:firstLine="54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- 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28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.07.2017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62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-V-СНД «Об установлении дополнительных оснований для признания безнадежными к взысканию недоимки, задолженности по пеням и штрафам по местным налогам»;</w:t>
      </w:r>
    </w:p>
    <w:p>
      <w:pPr>
        <w:pStyle w:val="Style16"/>
        <w:spacing w:before="240" w:after="200"/>
        <w:ind w:firstLine="54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 от 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.09.2019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108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-V-СНД «О внесении изменений и дополнений в решение Совета народных депутатов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Шукавского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сельского поселения 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28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.07.2017 г.№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62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-V-СНД «Об установлении дополнительных оснований для признания безнадежными к взысканию недоимки, задолженности по пеням и штрафам по местным налогам»;</w:t>
      </w:r>
    </w:p>
    <w:p>
      <w:pPr>
        <w:pStyle w:val="Style16"/>
        <w:widowControl/>
        <w:ind w:left="0" w:right="0" w:hanging="0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- 0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.10.2020 № 8-VI-СНД «О внесении изменений и дополнений в решение Совета народных депутатов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Шукавского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сельского поселения 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28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.07.2017 г.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62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-V-СНД «Об установлении дополнительных оснований для признания безнадежными к взысканию недоимки, задолженности по пеням и штрафам по местным налогам».</w:t>
      </w:r>
    </w:p>
    <w:p>
      <w:pPr>
        <w:pStyle w:val="Style16"/>
        <w:widowControl/>
        <w:ind w:left="0" w:right="0" w:hanging="0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Опубликовать настоящее решение в  районной газете «Верхнехавские Рубежи».</w:t>
      </w:r>
    </w:p>
    <w:p>
      <w:pPr>
        <w:pStyle w:val="Style16"/>
        <w:widowControl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Шукавского  сельского поселения                                                    В.С. Захаров 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 1 </w:t>
      </w:r>
    </w:p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Совета народных депутатов</w:t>
      </w:r>
    </w:p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shd w:fill="FFFFFF" w:val="clear"/>
        </w:rPr>
        <w:t>Шукавского сел</w:t>
      </w:r>
      <w:r>
        <w:rPr>
          <w:rFonts w:ascii="Times New Roman" w:hAnsi="Times New Roman"/>
          <w:sz w:val="26"/>
          <w:szCs w:val="26"/>
        </w:rPr>
        <w:t>ьского поселения</w:t>
      </w:r>
    </w:p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Верхнехавского муниципального района</w:t>
      </w:r>
    </w:p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Воронежской области</w:t>
      </w:r>
    </w:p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19.07.2023 г. № 74</w:t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Дополнительные основания 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признания безнадежными к взысканию недоимки, задолженности по пеням и штрафам по  местным налогам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shd w:fill="auto" w:val="clear"/>
        </w:rPr>
        <w:t xml:space="preserve">1. Суммы пени (до 1000 (одной </w:t>
      </w:r>
      <w:r>
        <w:rPr>
          <w:rFonts w:ascii="Times New Roman" w:hAnsi="Times New Roman"/>
          <w:b w:val="false"/>
          <w:bCs w:val="false"/>
          <w:sz w:val="26"/>
          <w:szCs w:val="26"/>
          <w:shd w:fill="FFFFFF" w:val="clear"/>
        </w:rPr>
        <w:t>тысячи)</w:t>
      </w:r>
      <w:r>
        <w:rPr>
          <w:rFonts w:ascii="Times New Roman" w:hAnsi="Times New Roman"/>
          <w:b w:val="false"/>
          <w:bCs w:val="false"/>
          <w:sz w:val="26"/>
          <w:szCs w:val="26"/>
          <w:shd w:fill="auto" w:val="clear"/>
        </w:rPr>
        <w:t xml:space="preserve"> рублей включительно), при отсутствии задолженности по данному виду налога.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2. Сумма задолженности,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3. Суммы задолженности физических лиц, если в течение трех лет с момента открытия наследства отсутствуют сведения о лицах, принимающих наследство.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shd w:fill="auto" w:val="clear"/>
        </w:rPr>
        <w:t>4. Сумма задолженности физических лиц при наличии отказа суда в принятии заявления  о взыскании в порядке ст. 48 Налогового Кодекса Российской Федерации по причине отсутствия данных места регистрации должника, не находящегося по месту жительства.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5.  Суммы налогов и сборов за пределами трехлетнего срока давности, не обеспеченные мерами взыскания, при наличии судебного акта об отказе в восстановлении срока.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6. Отсутствие имущества, на которое может быть обращено взыскание по состоянию на дату возникновения задолженности, превышающую трехлетний период.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7. Наличие у физического лица недоимки, задолженности по пеням и штрафам по земельному налогу и налогу на имущество физических лиц, принудительное взыскание которых по исполнительным листам невозможно по основаниям, предусмотренным пунктами</w:t>
      </w:r>
      <w:r>
        <w:rPr>
          <w:rFonts w:ascii="Times New Roman" w:hAnsi="Times New Roman"/>
          <w:b w:val="false"/>
          <w:bCs w:val="false"/>
          <w:sz w:val="26"/>
          <w:szCs w:val="26"/>
          <w:shd w:fill="auto" w:val="clear"/>
        </w:rPr>
        <w:t xml:space="preserve"> 3 и 4 части 1 статьи 46 Федерального закона от 02.10.2007 г. № 229-ФЗ «Об исполнительном производстве».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shd w:fill="auto" w:val="clear"/>
        </w:rPr>
        <w:t>8. Наличие у физического лица недоимки по земельному налогу, налогу на имущество физических лиц, а также начисленной на эту сумму задолженности по пеням и штрафам, срок взыскания которых в судебном порядке истек.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Cs w:val="false"/>
          <w:sz w:val="26"/>
          <w:szCs w:val="26"/>
          <w:shd w:fill="auto" w:val="clear"/>
        </w:rPr>
      </w:pPr>
      <w:r>
        <w:rPr>
          <w:rFonts w:ascii="Times New Roman" w:hAnsi="Times New Roman"/>
          <w:b w:val="false"/>
          <w:bCs w:val="false"/>
          <w:sz w:val="26"/>
          <w:szCs w:val="26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shd w:fill="auto" w:val="clear"/>
        </w:rPr>
      </w:pPr>
      <w:r>
        <w:rPr>
          <w:rFonts w:ascii="Times New Roman" w:hAnsi="Times New Roman"/>
          <w:sz w:val="26"/>
          <w:szCs w:val="26"/>
          <w:shd w:fill="auto" w:val="clear"/>
        </w:rPr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Совета народных депутатов</w:t>
      </w:r>
    </w:p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shd w:fill="FFFFFF" w:val="clear"/>
        </w:rPr>
        <w:t xml:space="preserve">Шукавского  </w:t>
      </w:r>
      <w:r>
        <w:rPr>
          <w:rFonts w:ascii="Times New Roman" w:hAnsi="Times New Roman"/>
          <w:sz w:val="26"/>
          <w:szCs w:val="26"/>
        </w:rPr>
        <w:t>сельского поселения</w:t>
      </w:r>
    </w:p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Верхнехавского муниципального района</w:t>
      </w:r>
    </w:p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Воронежской области</w:t>
      </w:r>
    </w:p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19.07.2023 № 74</w:t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документов, подтверждающих обстоятельства признания безнадежными к взысканию недоимки, задолженности по пеням и штрафам по  местным налогам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1. При наличии оснований, указанных в пункте 1 приложения 1 Решения «Об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 и штрафам по местным налогам» (далее-Решение):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2. При наличии оснований, указанных в пункте 2 приложения 1 Решения: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а) сведения о государственной регистрации смерти физического лица, выданные, органами записи актов гражданского состояния или копии судебного решения об объявлении физического лица умершим;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б) выписка из ЕГРН на недвижимое имущество и сделок с ним;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в)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3. При наличии оснований, указанных в пункте 3 приложения 1 Решения: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б) сведения о государственной регистрации смерти, выданные органами записи актов гражданского состояния;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в) сведения, подтверждающие факт не наследования имущества другим лицом.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4. При наличии оснований, указанных в пункте 4 приложения 1 Решения: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а) копия определения  суда об отказе в принятии заявления о взыскании в порядке статьи 48 НК РФ, по причине отсутствия данных места регистрации должника, не находящегося по месту жительства;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б)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5. При наличии оснований, указанных в пункте 5 приложения 1 Решения: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б) копия судебного акта об отказе в  восстановлении  срока исковой давности.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6. При наличии оснований, указанных в пункте 6 приложения 1 Решения: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б) копия постановления судебного пристава-исполнителя об окончании исполнительного производства и о возвращении взыскателю исполнительного документа в связи с невозможностью взыскания  недоимки, задолженности по пеням и штрафам  по земельному налогу и налогу на имущество физических лиц.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7. При наличии оснований, указанных в пункте 7 приложения 1 Решения: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б) копия судебного приказа или копия исполнительного листа;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в) копия акта судебного пристава-исполнителя о наличии обстоятельств, в соответствии с которыми исполнительный документ возвращается взыскателю;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г) копия постановления судебного пристава-исполнителя об окончании исполнительного производства и о возвращении взыскателю исполнительного документа в связи с невозможностью взыскания недоимки  задолженности по пеням и штрафам  по земельному налогу и налогу на имущество физических лиц.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8. При наличии оснований, указанных в пункте 8 приложения 1 Решения: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а) справка налогового органа по месту налогового учета физического лица о суммах недоимки, задолженности по пеням и штрафам  по земельному налогу и налогу на имущество физических лиц, подлежащих списанию.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17b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ерхний колонтитул Знак"/>
    <w:qFormat/>
    <w:rPr>
      <w:rFonts w:ascii="Times New Roman" w:hAnsi="Times New Roman" w:eastAsia="Times New Roman" w:cs="Times New Roman"/>
      <w:color w:val="000000"/>
      <w:lang w:eastAsia="ru-RU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9717b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paragraph" w:styleId="Style22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Application>LibreOffice/7.5.1.2$Windows_X86_64 LibreOffice_project/fcbaee479e84c6cd81291587d2ee68cba099e129</Application>
  <AppVersion>15.0000</AppVersion>
  <Pages>5</Pages>
  <Words>1117</Words>
  <Characters>7295</Characters>
  <CharactersWithSpaces>8493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dc:description/>
  <dc:language>ru-RU</dc:language>
  <cp:lastModifiedBy/>
  <cp:lastPrinted>2023-07-20T09:52:15Z</cp:lastPrinted>
  <dcterms:modified xsi:type="dcterms:W3CDTF">2023-07-20T09:52:49Z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